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before="0" w:after="0" w:line="528" w:lineRule="exact"/>
        <w:ind w:left="0" w:right="3432" w:firstLine="0"/>
        <w:jc w:val="right"/>
        <w:rPr>
          <w:sz w:val="22"/>
          <w:szCs w:val="28"/>
        </w:rPr>
      </w:pPr>
      <w:bookmarkStart w:id="0" w:name="_GoBack"/>
      <w:bookmarkEnd w:id="0"/>
      <w:r>
        <w:rPr>
          <w:rFonts w:hint="eastAsia" w:ascii="宋体" w:hAnsi="宋体" w:eastAsia="宋体" w:cs="宋体"/>
          <w:b/>
          <w:bCs/>
          <w:color w:val="000000"/>
          <w:spacing w:val="-2"/>
          <w:sz w:val="40"/>
          <w:szCs w:val="40"/>
        </w:rPr>
        <w:t>未来</w:t>
      </w:r>
      <w:r>
        <w:rPr>
          <w:rFonts w:hint="eastAsia" w:ascii="宋体" w:hAnsi="宋体" w:eastAsia="宋体" w:cs="宋体"/>
          <w:b/>
          <w:bCs/>
          <w:color w:val="000000"/>
          <w:sz w:val="40"/>
          <w:szCs w:val="40"/>
        </w:rPr>
        <w:t>有你</w:t>
      </w:r>
      <w:r>
        <w:rPr>
          <w:rFonts w:hint="eastAsia" w:ascii="宋体" w:hAnsi="宋体" w:eastAsia="宋体" w:cs="宋体"/>
          <w:b/>
          <w:bCs/>
          <w:color w:val="000000"/>
          <w:spacing w:val="-2"/>
          <w:sz w:val="40"/>
          <w:szCs w:val="40"/>
        </w:rPr>
        <w:t>，</w:t>
      </w:r>
      <w:r>
        <w:rPr>
          <w:rFonts w:hint="eastAsia" w:ascii="宋体" w:hAnsi="宋体" w:eastAsia="宋体" w:cs="宋体"/>
          <w:b/>
          <w:bCs/>
          <w:color w:val="000000"/>
          <w:sz w:val="40"/>
          <w:szCs w:val="40"/>
        </w:rPr>
        <w:t>医路</w:t>
      </w:r>
      <w:r>
        <w:rPr>
          <w:rFonts w:hint="eastAsia" w:ascii="宋体" w:hAnsi="宋体" w:eastAsia="宋体" w:cs="宋体"/>
          <w:b/>
          <w:bCs/>
          <w:color w:val="000000"/>
          <w:spacing w:val="-2"/>
          <w:sz w:val="40"/>
          <w:szCs w:val="40"/>
        </w:rPr>
        <w:t>同</w:t>
      </w:r>
      <w:r>
        <w:rPr>
          <w:rFonts w:hint="eastAsia" w:ascii="宋体" w:hAnsi="宋体" w:eastAsia="宋体" w:cs="宋体"/>
          <w:b/>
          <w:bCs/>
          <w:color w:val="000000"/>
          <w:sz w:val="40"/>
          <w:szCs w:val="40"/>
        </w:rPr>
        <w:t>行</w:t>
      </w:r>
    </w:p>
    <w:p>
      <w:pPr>
        <w:widowControl/>
        <w:tabs>
          <w:tab w:val="left" w:pos="1536"/>
        </w:tabs>
        <w:autoSpaceDE w:val="0"/>
        <w:autoSpaceDN w:val="0"/>
        <w:spacing w:before="136" w:after="0" w:line="312" w:lineRule="exact"/>
        <w:ind w:left="1116" w:right="864" w:firstLine="0"/>
        <w:jc w:val="center"/>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华银康集团2024年招聘简章</w:t>
      </w:r>
    </w:p>
    <w:p>
      <w:pPr>
        <w:widowControl/>
        <w:numPr>
          <w:ilvl w:val="0"/>
          <w:numId w:val="1"/>
        </w:numPr>
        <w:tabs>
          <w:tab w:val="left" w:pos="1536"/>
        </w:tabs>
        <w:autoSpaceDE w:val="0"/>
        <w:autoSpaceDN w:val="0"/>
        <w:spacing w:before="136" w:after="0" w:line="240" w:lineRule="auto"/>
        <w:ind w:left="1677" w:leftChars="531" w:right="864" w:hanging="562" w:hangingChars="200"/>
        <w:jc w:val="left"/>
        <w:rPr>
          <w:rFonts w:hint="eastAsia" w:ascii="宋体" w:hAnsi="宋体" w:eastAsia="宋体" w:cs="宋体"/>
          <w:b/>
          <w:bCs/>
          <w:color w:val="333333"/>
          <w:sz w:val="28"/>
          <w:szCs w:val="28"/>
        </w:rPr>
      </w:pPr>
      <w:r>
        <w:rPr>
          <w:rFonts w:hint="eastAsia" w:ascii="宋体" w:hAnsi="宋体" w:eastAsia="宋体" w:cs="宋体"/>
          <w:b/>
          <w:bCs/>
          <w:color w:val="333333"/>
          <w:sz w:val="28"/>
          <w:szCs w:val="28"/>
        </w:rPr>
        <w:t>公司介绍</w:t>
      </w:r>
    </w:p>
    <w:p>
      <w:pPr>
        <w:widowControl/>
        <w:numPr>
          <w:ilvl w:val="0"/>
          <w:numId w:val="0"/>
        </w:numPr>
        <w:tabs>
          <w:tab w:val="left" w:pos="1536"/>
        </w:tabs>
        <w:autoSpaceDE w:val="0"/>
        <w:autoSpaceDN w:val="0"/>
        <w:spacing w:before="136" w:after="0" w:line="240" w:lineRule="auto"/>
        <w:ind w:leftChars="331" w:right="864" w:rightChars="0" w:firstLine="480" w:firstLineChars="200"/>
        <w:jc w:val="left"/>
        <w:rPr>
          <w:rFonts w:hint="eastAsia" w:ascii="宋体" w:hAnsi="宋体" w:eastAsia="宋体" w:cs="宋体"/>
          <w:color w:val="333333"/>
          <w:sz w:val="24"/>
          <w:szCs w:val="24"/>
        </w:rPr>
      </w:pPr>
      <w:r>
        <w:rPr>
          <w:rFonts w:hint="eastAsia" w:ascii="宋体" w:hAnsi="宋体" w:eastAsia="宋体" w:cs="宋体"/>
          <w:color w:val="333333"/>
          <w:sz w:val="24"/>
          <w:szCs w:val="24"/>
        </w:rPr>
        <w:t>广州华银康医疗集团股份有限公司（简称华银康集团）是以病理为核心的独立医学检验与诊断服务企业。秉</w:t>
      </w:r>
      <w:r>
        <w:rPr>
          <w:rFonts w:hint="eastAsia" w:ascii="宋体" w:hAnsi="宋体" w:eastAsia="宋体" w:cs="宋体"/>
          <w:color w:val="333333"/>
          <w:spacing w:val="-64"/>
          <w:sz w:val="24"/>
          <w:szCs w:val="24"/>
        </w:rPr>
        <w:t>承</w:t>
      </w:r>
      <w:r>
        <w:rPr>
          <w:rFonts w:hint="eastAsia" w:ascii="宋体" w:hAnsi="宋体" w:eastAsia="宋体" w:cs="宋体"/>
          <w:color w:val="333333"/>
          <w:sz w:val="24"/>
          <w:szCs w:val="24"/>
        </w:rPr>
        <w:t>“让人们的生活更健康</w:t>
      </w:r>
      <w:r>
        <w:rPr>
          <w:rFonts w:hint="eastAsia" w:ascii="宋体" w:hAnsi="宋体" w:eastAsia="宋体" w:cs="宋体"/>
          <w:color w:val="333333"/>
          <w:spacing w:val="38"/>
          <w:sz w:val="24"/>
          <w:szCs w:val="24"/>
        </w:rPr>
        <w:t xml:space="preserve"> </w:t>
      </w:r>
      <w:r>
        <w:rPr>
          <w:rFonts w:hint="eastAsia" w:ascii="宋体" w:hAnsi="宋体" w:eastAsia="宋体" w:cs="宋体"/>
          <w:color w:val="333333"/>
          <w:spacing w:val="-64"/>
          <w:sz w:val="24"/>
          <w:szCs w:val="24"/>
        </w:rPr>
        <w:t>”</w:t>
      </w:r>
      <w:r>
        <w:rPr>
          <w:rFonts w:hint="eastAsia" w:ascii="宋体" w:hAnsi="宋体" w:eastAsia="宋体" w:cs="宋体"/>
          <w:color w:val="333333"/>
          <w:sz w:val="24"/>
          <w:szCs w:val="24"/>
        </w:rPr>
        <w:t>的使命</w:t>
      </w:r>
      <w:r>
        <w:rPr>
          <w:rFonts w:hint="eastAsia" w:ascii="宋体" w:hAnsi="宋体" w:eastAsia="宋体" w:cs="宋体"/>
          <w:color w:val="333333"/>
          <w:spacing w:val="-68"/>
          <w:sz w:val="24"/>
          <w:szCs w:val="24"/>
        </w:rPr>
        <w:t>，</w:t>
      </w:r>
      <w:r>
        <w:rPr>
          <w:rFonts w:hint="eastAsia" w:ascii="宋体" w:hAnsi="宋体" w:eastAsia="宋体" w:cs="宋体"/>
          <w:color w:val="333333"/>
          <w:sz w:val="24"/>
          <w:szCs w:val="24"/>
        </w:rPr>
        <w:t>致力于服务健康中国战略与医改分级</w:t>
      </w:r>
      <w:r>
        <w:rPr>
          <w:rFonts w:hint="eastAsia" w:ascii="宋体" w:hAnsi="宋体" w:eastAsia="宋体" w:cs="宋体"/>
          <w:color w:val="333333"/>
          <w:spacing w:val="42"/>
          <w:sz w:val="24"/>
          <w:szCs w:val="24"/>
        </w:rPr>
        <w:t xml:space="preserve"> </w:t>
      </w:r>
      <w:r>
        <w:rPr>
          <w:rFonts w:hint="eastAsia" w:ascii="宋体" w:hAnsi="宋体" w:eastAsia="宋体" w:cs="宋体"/>
          <w:color w:val="333333"/>
          <w:sz w:val="24"/>
          <w:szCs w:val="24"/>
        </w:rPr>
        <w:t>诊疗进一步推进</w:t>
      </w:r>
      <w:r>
        <w:rPr>
          <w:rFonts w:hint="eastAsia" w:ascii="宋体" w:hAnsi="宋体" w:eastAsia="宋体" w:cs="宋体"/>
          <w:color w:val="333333"/>
          <w:spacing w:val="-68"/>
          <w:sz w:val="24"/>
          <w:szCs w:val="24"/>
        </w:rPr>
        <w:t>，</w:t>
      </w:r>
      <w:r>
        <w:rPr>
          <w:rFonts w:hint="eastAsia" w:ascii="宋体" w:hAnsi="宋体" w:eastAsia="宋体" w:cs="宋体"/>
          <w:color w:val="333333"/>
          <w:sz w:val="24"/>
          <w:szCs w:val="24"/>
        </w:rPr>
        <w:t>集团已建立覆盖</w:t>
      </w:r>
      <w:r>
        <w:rPr>
          <w:rFonts w:hint="eastAsia" w:ascii="宋体" w:hAnsi="宋体" w:eastAsia="宋体" w:cs="宋体"/>
          <w:color w:val="333333"/>
          <w:spacing w:val="42"/>
          <w:sz w:val="24"/>
          <w:szCs w:val="24"/>
        </w:rPr>
        <w:t xml:space="preserve"> </w:t>
      </w:r>
      <w:r>
        <w:rPr>
          <w:rFonts w:hint="eastAsia" w:ascii="宋体" w:hAnsi="宋体" w:eastAsia="宋体" w:cs="宋体"/>
          <w:color w:val="333333"/>
          <w:sz w:val="24"/>
          <w:szCs w:val="24"/>
        </w:rPr>
        <w:t>27个省区的医学实验室网络</w:t>
      </w:r>
      <w:r>
        <w:rPr>
          <w:rFonts w:hint="eastAsia" w:ascii="宋体" w:hAnsi="宋体" w:eastAsia="宋体" w:cs="宋体"/>
          <w:color w:val="333333"/>
          <w:spacing w:val="-4"/>
          <w:sz w:val="24"/>
          <w:szCs w:val="24"/>
        </w:rPr>
        <w:t>，</w:t>
      </w:r>
      <w:r>
        <w:rPr>
          <w:rFonts w:hint="eastAsia" w:ascii="宋体" w:hAnsi="宋体" w:eastAsia="宋体" w:cs="宋体"/>
          <w:color w:val="333333"/>
          <w:sz w:val="24"/>
          <w:szCs w:val="24"/>
        </w:rPr>
        <w:t>及辐射全国的远</w:t>
      </w:r>
      <w:r>
        <w:rPr>
          <w:rFonts w:hint="eastAsia" w:ascii="宋体" w:hAnsi="宋体" w:eastAsia="宋体" w:cs="宋体"/>
          <w:color w:val="333333"/>
          <w:spacing w:val="38"/>
          <w:sz w:val="24"/>
          <w:szCs w:val="24"/>
        </w:rPr>
        <w:t xml:space="preserve"> </w:t>
      </w:r>
      <w:r>
        <w:rPr>
          <w:rFonts w:hint="eastAsia" w:ascii="宋体" w:hAnsi="宋体" w:eastAsia="宋体" w:cs="宋体"/>
          <w:color w:val="333333"/>
          <w:sz w:val="24"/>
          <w:szCs w:val="24"/>
        </w:rPr>
        <w:t>程病理诊断网络</w:t>
      </w:r>
      <w:r>
        <w:rPr>
          <w:rFonts w:hint="eastAsia" w:ascii="宋体" w:hAnsi="宋体" w:eastAsia="宋体" w:cs="宋体"/>
          <w:color w:val="333333"/>
          <w:spacing w:val="-4"/>
          <w:sz w:val="24"/>
          <w:szCs w:val="24"/>
        </w:rPr>
        <w:t>；</w:t>
      </w:r>
      <w:r>
        <w:rPr>
          <w:rFonts w:hint="eastAsia" w:ascii="宋体" w:hAnsi="宋体" w:eastAsia="宋体" w:cs="宋体"/>
          <w:color w:val="333333"/>
          <w:sz w:val="24"/>
          <w:szCs w:val="24"/>
        </w:rPr>
        <w:t>为</w:t>
      </w:r>
      <w:r>
        <w:rPr>
          <w:rFonts w:hint="eastAsia" w:ascii="宋体" w:hAnsi="宋体" w:eastAsia="宋体" w:cs="宋体"/>
          <w:color w:val="333333"/>
          <w:spacing w:val="38"/>
          <w:sz w:val="24"/>
          <w:szCs w:val="24"/>
        </w:rPr>
        <w:t xml:space="preserve"> </w:t>
      </w:r>
      <w:r>
        <w:rPr>
          <w:rFonts w:hint="eastAsia" w:ascii="宋体" w:hAnsi="宋体" w:eastAsia="宋体" w:cs="宋体"/>
          <w:color w:val="333333"/>
          <w:sz w:val="24"/>
          <w:szCs w:val="24"/>
        </w:rPr>
        <w:t>6000</w:t>
      </w:r>
      <w:r>
        <w:rPr>
          <w:rFonts w:hint="eastAsia" w:ascii="宋体" w:hAnsi="宋体" w:eastAsia="宋体" w:cs="宋体"/>
          <w:color w:val="333333"/>
          <w:spacing w:val="40"/>
          <w:sz w:val="24"/>
          <w:szCs w:val="24"/>
        </w:rPr>
        <w:t xml:space="preserve"> </w:t>
      </w:r>
      <w:r>
        <w:rPr>
          <w:rFonts w:hint="eastAsia" w:ascii="宋体" w:hAnsi="宋体" w:eastAsia="宋体" w:cs="宋体"/>
          <w:color w:val="333333"/>
          <w:sz w:val="24"/>
          <w:szCs w:val="24"/>
        </w:rPr>
        <w:t>家客户提供病理诊断</w:t>
      </w:r>
      <w:r>
        <w:rPr>
          <w:rFonts w:hint="eastAsia" w:ascii="宋体" w:hAnsi="宋体" w:eastAsia="宋体" w:cs="宋体"/>
          <w:color w:val="333333"/>
          <w:spacing w:val="-6"/>
          <w:sz w:val="24"/>
          <w:szCs w:val="24"/>
        </w:rPr>
        <w:t>、</w:t>
      </w:r>
      <w:r>
        <w:rPr>
          <w:rFonts w:hint="eastAsia" w:ascii="宋体" w:hAnsi="宋体" w:eastAsia="宋体" w:cs="宋体"/>
          <w:color w:val="333333"/>
          <w:sz w:val="24"/>
          <w:szCs w:val="24"/>
        </w:rPr>
        <w:t>医学检验</w:t>
      </w:r>
      <w:r>
        <w:rPr>
          <w:rFonts w:hint="eastAsia" w:ascii="宋体" w:hAnsi="宋体" w:eastAsia="宋体" w:cs="宋体"/>
          <w:color w:val="333333"/>
          <w:spacing w:val="-6"/>
          <w:sz w:val="24"/>
          <w:szCs w:val="24"/>
        </w:rPr>
        <w:t>、</w:t>
      </w:r>
      <w:r>
        <w:rPr>
          <w:rFonts w:hint="eastAsia" w:ascii="宋体" w:hAnsi="宋体" w:eastAsia="宋体" w:cs="宋体"/>
          <w:color w:val="333333"/>
          <w:sz w:val="24"/>
          <w:szCs w:val="24"/>
        </w:rPr>
        <w:t>远程诊断、基因检测、临床研究、公卫筛查等专业技术服务。</w:t>
      </w:r>
    </w:p>
    <w:p>
      <w:pPr>
        <w:widowControl/>
        <w:numPr>
          <w:ilvl w:val="0"/>
          <w:numId w:val="0"/>
        </w:numPr>
        <w:tabs>
          <w:tab w:val="left" w:pos="1536"/>
        </w:tabs>
        <w:autoSpaceDE w:val="0"/>
        <w:autoSpaceDN w:val="0"/>
        <w:spacing w:before="136" w:after="0" w:line="240" w:lineRule="auto"/>
        <w:ind w:leftChars="331" w:right="864" w:rightChars="0" w:firstLine="496" w:firstLineChars="200"/>
        <w:jc w:val="left"/>
        <w:rPr>
          <w:rFonts w:hint="eastAsia" w:ascii="宋体" w:hAnsi="宋体" w:eastAsia="宋体" w:cs="宋体"/>
          <w:color w:val="333333"/>
          <w:sz w:val="24"/>
          <w:szCs w:val="24"/>
        </w:rPr>
      </w:pPr>
      <w:r>
        <w:rPr>
          <w:rFonts w:hint="eastAsia" w:ascii="宋体" w:hAnsi="宋体" w:eastAsia="宋体" w:cs="宋体"/>
          <w:color w:val="333333"/>
          <w:spacing w:val="4"/>
          <w:sz w:val="24"/>
          <w:szCs w:val="24"/>
        </w:rPr>
        <w:t>作</w:t>
      </w:r>
      <w:r>
        <w:rPr>
          <w:rFonts w:hint="eastAsia" w:ascii="宋体" w:hAnsi="宋体" w:eastAsia="宋体" w:cs="宋体"/>
          <w:color w:val="333333"/>
          <w:sz w:val="24"/>
          <w:szCs w:val="24"/>
        </w:rPr>
        <w:t>为</w:t>
      </w:r>
      <w:r>
        <w:rPr>
          <w:rFonts w:hint="eastAsia" w:ascii="宋体" w:hAnsi="宋体" w:eastAsia="宋体" w:cs="宋体"/>
          <w:color w:val="333333"/>
          <w:spacing w:val="2"/>
          <w:sz w:val="24"/>
          <w:szCs w:val="24"/>
        </w:rPr>
        <w:t>国</w:t>
      </w:r>
      <w:r>
        <w:rPr>
          <w:rFonts w:hint="eastAsia" w:ascii="宋体" w:hAnsi="宋体" w:eastAsia="宋体" w:cs="宋体"/>
          <w:color w:val="333333"/>
          <w:sz w:val="24"/>
          <w:szCs w:val="24"/>
        </w:rPr>
        <w:t>内</w:t>
      </w:r>
      <w:r>
        <w:rPr>
          <w:rFonts w:hint="eastAsia" w:ascii="宋体" w:hAnsi="宋体" w:eastAsia="宋体" w:cs="宋体"/>
          <w:color w:val="333333"/>
          <w:spacing w:val="2"/>
          <w:sz w:val="24"/>
          <w:szCs w:val="24"/>
        </w:rPr>
        <w:t>远</w:t>
      </w:r>
      <w:r>
        <w:rPr>
          <w:rFonts w:hint="eastAsia" w:ascii="宋体" w:hAnsi="宋体" w:eastAsia="宋体" w:cs="宋体"/>
          <w:color w:val="333333"/>
          <w:sz w:val="24"/>
          <w:szCs w:val="24"/>
        </w:rPr>
        <w:t>程</w:t>
      </w:r>
      <w:r>
        <w:rPr>
          <w:rFonts w:hint="eastAsia" w:ascii="宋体" w:hAnsi="宋体" w:eastAsia="宋体" w:cs="宋体"/>
          <w:color w:val="333333"/>
          <w:spacing w:val="2"/>
          <w:sz w:val="24"/>
          <w:szCs w:val="24"/>
        </w:rPr>
        <w:t>病理</w:t>
      </w:r>
      <w:r>
        <w:rPr>
          <w:rFonts w:hint="eastAsia" w:ascii="宋体" w:hAnsi="宋体" w:eastAsia="宋体" w:cs="宋体"/>
          <w:color w:val="333333"/>
          <w:sz w:val="24"/>
          <w:szCs w:val="24"/>
        </w:rPr>
        <w:t>开</w:t>
      </w:r>
      <w:r>
        <w:rPr>
          <w:rFonts w:hint="eastAsia" w:ascii="宋体" w:hAnsi="宋体" w:eastAsia="宋体" w:cs="宋体"/>
          <w:color w:val="333333"/>
          <w:spacing w:val="4"/>
          <w:sz w:val="24"/>
          <w:szCs w:val="24"/>
        </w:rPr>
        <w:t>创</w:t>
      </w:r>
      <w:r>
        <w:rPr>
          <w:rFonts w:hint="eastAsia" w:ascii="宋体" w:hAnsi="宋体" w:eastAsia="宋体" w:cs="宋体"/>
          <w:color w:val="333333"/>
          <w:sz w:val="24"/>
          <w:szCs w:val="24"/>
        </w:rPr>
        <w:t>者</w:t>
      </w:r>
      <w:r>
        <w:rPr>
          <w:rFonts w:hint="eastAsia" w:ascii="宋体" w:hAnsi="宋体" w:eastAsia="宋体" w:cs="宋体"/>
          <w:color w:val="333333"/>
          <w:spacing w:val="2"/>
          <w:sz w:val="24"/>
          <w:szCs w:val="24"/>
        </w:rPr>
        <w:t>，</w:t>
      </w:r>
      <w:r>
        <w:rPr>
          <w:rFonts w:hint="eastAsia" w:ascii="宋体" w:hAnsi="宋体" w:eastAsia="宋体" w:cs="宋体"/>
          <w:color w:val="333333"/>
          <w:sz w:val="24"/>
          <w:szCs w:val="24"/>
        </w:rPr>
        <w:t>201</w:t>
      </w:r>
      <w:r>
        <w:rPr>
          <w:rFonts w:hint="eastAsia" w:ascii="宋体" w:hAnsi="宋体" w:eastAsia="宋体" w:cs="宋体"/>
          <w:color w:val="333333"/>
          <w:spacing w:val="48"/>
          <w:sz w:val="24"/>
          <w:szCs w:val="24"/>
        </w:rPr>
        <w:t>2</w:t>
      </w:r>
      <w:r>
        <w:rPr>
          <w:rFonts w:hint="eastAsia" w:ascii="宋体" w:hAnsi="宋体" w:eastAsia="宋体" w:cs="宋体"/>
          <w:color w:val="333333"/>
          <w:spacing w:val="2"/>
          <w:sz w:val="24"/>
          <w:szCs w:val="24"/>
        </w:rPr>
        <w:t>年</w:t>
      </w:r>
      <w:r>
        <w:rPr>
          <w:rFonts w:hint="eastAsia" w:ascii="宋体" w:hAnsi="宋体" w:eastAsia="宋体" w:cs="宋体"/>
          <w:color w:val="333333"/>
          <w:sz w:val="24"/>
          <w:szCs w:val="24"/>
        </w:rPr>
        <w:t>与</w:t>
      </w:r>
      <w:r>
        <w:rPr>
          <w:rFonts w:hint="eastAsia" w:ascii="宋体" w:hAnsi="宋体" w:eastAsia="宋体" w:cs="宋体"/>
          <w:color w:val="333333"/>
          <w:spacing w:val="2"/>
          <w:sz w:val="24"/>
          <w:szCs w:val="24"/>
        </w:rPr>
        <w:t>南</w:t>
      </w:r>
      <w:r>
        <w:rPr>
          <w:rFonts w:hint="eastAsia" w:ascii="宋体" w:hAnsi="宋体" w:eastAsia="宋体" w:cs="宋体"/>
          <w:color w:val="333333"/>
          <w:sz w:val="24"/>
          <w:szCs w:val="24"/>
        </w:rPr>
        <w:t>方</w:t>
      </w:r>
      <w:r>
        <w:rPr>
          <w:rFonts w:hint="eastAsia" w:ascii="宋体" w:hAnsi="宋体" w:eastAsia="宋体" w:cs="宋体"/>
          <w:color w:val="333333"/>
          <w:spacing w:val="4"/>
          <w:sz w:val="24"/>
          <w:szCs w:val="24"/>
        </w:rPr>
        <w:t>医</w:t>
      </w:r>
      <w:r>
        <w:rPr>
          <w:rFonts w:hint="eastAsia" w:ascii="宋体" w:hAnsi="宋体" w:eastAsia="宋体" w:cs="宋体"/>
          <w:color w:val="333333"/>
          <w:sz w:val="24"/>
          <w:szCs w:val="24"/>
        </w:rPr>
        <w:t>科</w:t>
      </w:r>
      <w:r>
        <w:rPr>
          <w:rFonts w:hint="eastAsia" w:ascii="宋体" w:hAnsi="宋体" w:eastAsia="宋体" w:cs="宋体"/>
          <w:color w:val="333333"/>
          <w:spacing w:val="2"/>
          <w:sz w:val="24"/>
          <w:szCs w:val="24"/>
        </w:rPr>
        <w:t>大学</w:t>
      </w:r>
      <w:r>
        <w:rPr>
          <w:rFonts w:hint="eastAsia" w:ascii="宋体" w:hAnsi="宋体" w:eastAsia="宋体" w:cs="宋体"/>
          <w:color w:val="333333"/>
          <w:sz w:val="24"/>
          <w:szCs w:val="24"/>
        </w:rPr>
        <w:t>共建</w:t>
      </w:r>
      <w:r>
        <w:rPr>
          <w:rFonts w:hint="eastAsia" w:ascii="宋体" w:hAnsi="宋体" w:eastAsia="宋体" w:cs="宋体"/>
          <w:color w:val="333333"/>
          <w:spacing w:val="2"/>
          <w:sz w:val="24"/>
          <w:szCs w:val="24"/>
        </w:rPr>
        <w:t>“南</w:t>
      </w:r>
      <w:r>
        <w:rPr>
          <w:rFonts w:hint="eastAsia" w:ascii="宋体" w:hAnsi="宋体" w:eastAsia="宋体" w:cs="宋体"/>
          <w:color w:val="333333"/>
          <w:sz w:val="24"/>
          <w:szCs w:val="24"/>
        </w:rPr>
        <w:t>方</w:t>
      </w:r>
      <w:r>
        <w:rPr>
          <w:rFonts w:hint="eastAsia" w:ascii="宋体" w:hAnsi="宋体" w:eastAsia="宋体" w:cs="宋体"/>
          <w:color w:val="333333"/>
          <w:spacing w:val="4"/>
          <w:sz w:val="24"/>
          <w:szCs w:val="24"/>
        </w:rPr>
        <w:t>医</w:t>
      </w:r>
      <w:r>
        <w:rPr>
          <w:rFonts w:hint="eastAsia" w:ascii="宋体" w:hAnsi="宋体" w:eastAsia="宋体" w:cs="宋体"/>
          <w:color w:val="333333"/>
          <w:sz w:val="24"/>
          <w:szCs w:val="24"/>
        </w:rPr>
        <w:t>科</w:t>
      </w:r>
      <w:r>
        <w:rPr>
          <w:rFonts w:hint="eastAsia" w:ascii="宋体" w:hAnsi="宋体" w:eastAsia="宋体" w:cs="宋体"/>
          <w:color w:val="333333"/>
          <w:spacing w:val="2"/>
          <w:sz w:val="24"/>
          <w:szCs w:val="24"/>
        </w:rPr>
        <w:t>大</w:t>
      </w:r>
      <w:r>
        <w:rPr>
          <w:rFonts w:hint="eastAsia" w:ascii="宋体" w:hAnsi="宋体" w:eastAsia="宋体" w:cs="宋体"/>
          <w:color w:val="333333"/>
          <w:sz w:val="24"/>
          <w:szCs w:val="24"/>
        </w:rPr>
        <w:t>学</w:t>
      </w:r>
      <w:r>
        <w:rPr>
          <w:rFonts w:hint="eastAsia" w:ascii="宋体" w:hAnsi="宋体" w:eastAsia="宋体" w:cs="宋体"/>
          <w:color w:val="333333"/>
          <w:spacing w:val="40"/>
          <w:sz w:val="24"/>
          <w:szCs w:val="24"/>
        </w:rPr>
        <w:t xml:space="preserve"> </w:t>
      </w:r>
      <w:r>
        <w:rPr>
          <w:rFonts w:hint="eastAsia" w:ascii="宋体" w:hAnsi="宋体" w:eastAsia="宋体" w:cs="宋体"/>
          <w:color w:val="333333"/>
          <w:sz w:val="24"/>
          <w:szCs w:val="24"/>
        </w:rPr>
        <w:t>·</w:t>
      </w:r>
      <w:r>
        <w:rPr>
          <w:rFonts w:hint="eastAsia" w:ascii="宋体" w:hAnsi="宋体" w:eastAsia="宋体" w:cs="宋体"/>
          <w:color w:val="333333"/>
          <w:spacing w:val="44"/>
          <w:sz w:val="24"/>
          <w:szCs w:val="24"/>
        </w:rPr>
        <w:t xml:space="preserve"> </w:t>
      </w:r>
      <w:r>
        <w:rPr>
          <w:rFonts w:hint="eastAsia" w:ascii="宋体" w:hAnsi="宋体" w:eastAsia="宋体" w:cs="宋体"/>
          <w:color w:val="333333"/>
          <w:spacing w:val="2"/>
          <w:sz w:val="24"/>
          <w:szCs w:val="24"/>
        </w:rPr>
        <w:t>华</w:t>
      </w:r>
      <w:r>
        <w:rPr>
          <w:rFonts w:hint="eastAsia" w:ascii="宋体" w:hAnsi="宋体" w:eastAsia="宋体" w:cs="宋体"/>
          <w:color w:val="333333"/>
          <w:sz w:val="24"/>
          <w:szCs w:val="24"/>
        </w:rPr>
        <w:t>银</w:t>
      </w:r>
      <w:r>
        <w:rPr>
          <w:rFonts w:hint="eastAsia" w:ascii="宋体" w:hAnsi="宋体" w:eastAsia="宋体" w:cs="宋体"/>
          <w:color w:val="333333"/>
          <w:spacing w:val="2"/>
          <w:sz w:val="24"/>
          <w:szCs w:val="24"/>
        </w:rPr>
        <w:t>病</w:t>
      </w:r>
      <w:r>
        <w:rPr>
          <w:rFonts w:hint="eastAsia" w:ascii="宋体" w:hAnsi="宋体" w:eastAsia="宋体" w:cs="宋体"/>
          <w:color w:val="333333"/>
          <w:sz w:val="24"/>
          <w:szCs w:val="24"/>
        </w:rPr>
        <w:t>理</w:t>
      </w:r>
      <w:r>
        <w:rPr>
          <w:rFonts w:hint="eastAsia" w:ascii="宋体" w:hAnsi="宋体" w:eastAsia="宋体" w:cs="宋体"/>
          <w:color w:val="333333"/>
          <w:spacing w:val="2"/>
          <w:sz w:val="24"/>
          <w:szCs w:val="24"/>
        </w:rPr>
        <w:t>诊</w:t>
      </w:r>
      <w:r>
        <w:rPr>
          <w:rFonts w:hint="eastAsia" w:ascii="宋体" w:hAnsi="宋体" w:eastAsia="宋体" w:cs="宋体"/>
          <w:color w:val="333333"/>
          <w:sz w:val="24"/>
          <w:szCs w:val="24"/>
        </w:rPr>
        <w:t>断</w:t>
      </w:r>
      <w:r>
        <w:rPr>
          <w:rFonts w:hint="eastAsia" w:ascii="宋体" w:hAnsi="宋体" w:eastAsia="宋体" w:cs="宋体"/>
          <w:color w:val="333333"/>
          <w:spacing w:val="4"/>
          <w:sz w:val="24"/>
          <w:szCs w:val="24"/>
        </w:rPr>
        <w:t>中</w:t>
      </w:r>
      <w:r>
        <w:rPr>
          <w:rFonts w:hint="eastAsia" w:ascii="宋体" w:hAnsi="宋体" w:eastAsia="宋体" w:cs="宋体"/>
          <w:color w:val="333333"/>
          <w:spacing w:val="2"/>
          <w:sz w:val="24"/>
          <w:szCs w:val="24"/>
        </w:rPr>
        <w:t>心”，</w:t>
      </w:r>
      <w:r>
        <w:rPr>
          <w:rFonts w:hint="eastAsia" w:ascii="宋体" w:hAnsi="宋体" w:eastAsia="宋体" w:cs="宋体"/>
          <w:color w:val="333333"/>
          <w:sz w:val="24"/>
          <w:szCs w:val="24"/>
        </w:rPr>
        <w:t>建</w:t>
      </w:r>
      <w:r>
        <w:rPr>
          <w:rFonts w:hint="eastAsia" w:ascii="宋体" w:hAnsi="宋体" w:eastAsia="宋体" w:cs="宋体"/>
          <w:color w:val="333333"/>
          <w:spacing w:val="2"/>
          <w:sz w:val="24"/>
          <w:szCs w:val="24"/>
        </w:rPr>
        <w:t>立</w:t>
      </w:r>
      <w:r>
        <w:rPr>
          <w:rFonts w:hint="eastAsia" w:ascii="宋体" w:hAnsi="宋体" w:eastAsia="宋体" w:cs="宋体"/>
          <w:color w:val="333333"/>
          <w:sz w:val="24"/>
          <w:szCs w:val="24"/>
        </w:rPr>
        <w:t>起</w:t>
      </w:r>
      <w:r>
        <w:rPr>
          <w:rFonts w:hint="eastAsia" w:ascii="宋体" w:hAnsi="宋体" w:eastAsia="宋体" w:cs="宋体"/>
          <w:color w:val="333333"/>
          <w:spacing w:val="4"/>
          <w:sz w:val="24"/>
          <w:szCs w:val="24"/>
        </w:rPr>
        <w:t>规</w:t>
      </w:r>
      <w:r>
        <w:rPr>
          <w:rFonts w:hint="eastAsia" w:ascii="宋体" w:hAnsi="宋体" w:eastAsia="宋体" w:cs="宋体"/>
          <w:color w:val="333333"/>
          <w:sz w:val="24"/>
          <w:szCs w:val="24"/>
        </w:rPr>
        <w:t>模化的</w:t>
      </w:r>
      <w:r>
        <w:rPr>
          <w:rFonts w:hint="eastAsia" w:ascii="宋体" w:hAnsi="宋体" w:eastAsia="宋体" w:cs="宋体"/>
          <w:color w:val="333333"/>
          <w:spacing w:val="4"/>
          <w:sz w:val="24"/>
          <w:szCs w:val="24"/>
        </w:rPr>
        <w:t>数</w:t>
      </w:r>
      <w:r>
        <w:rPr>
          <w:rFonts w:hint="eastAsia" w:ascii="宋体" w:hAnsi="宋体" w:eastAsia="宋体" w:cs="宋体"/>
          <w:color w:val="333333"/>
          <w:sz w:val="24"/>
          <w:szCs w:val="24"/>
        </w:rPr>
        <w:t>字病</w:t>
      </w:r>
      <w:r>
        <w:rPr>
          <w:rFonts w:hint="eastAsia" w:ascii="宋体" w:hAnsi="宋体" w:eastAsia="宋体" w:cs="宋体"/>
          <w:color w:val="333333"/>
          <w:spacing w:val="2"/>
          <w:sz w:val="24"/>
          <w:szCs w:val="24"/>
        </w:rPr>
        <w:t>理</w:t>
      </w:r>
      <w:r>
        <w:rPr>
          <w:rFonts w:hint="eastAsia" w:ascii="宋体" w:hAnsi="宋体" w:eastAsia="宋体" w:cs="宋体"/>
          <w:color w:val="333333"/>
          <w:sz w:val="24"/>
          <w:szCs w:val="24"/>
        </w:rPr>
        <w:t>数据</w:t>
      </w:r>
      <w:r>
        <w:rPr>
          <w:rFonts w:hint="eastAsia" w:ascii="宋体" w:hAnsi="宋体" w:eastAsia="宋体" w:cs="宋体"/>
          <w:color w:val="333333"/>
          <w:spacing w:val="2"/>
          <w:sz w:val="24"/>
          <w:szCs w:val="24"/>
        </w:rPr>
        <w:t>库</w:t>
      </w:r>
      <w:r>
        <w:rPr>
          <w:rFonts w:hint="eastAsia" w:ascii="宋体" w:hAnsi="宋体" w:eastAsia="宋体" w:cs="宋体"/>
          <w:color w:val="333333"/>
          <w:sz w:val="24"/>
          <w:szCs w:val="24"/>
        </w:rPr>
        <w:t>，已发</w:t>
      </w:r>
      <w:r>
        <w:rPr>
          <w:rFonts w:hint="eastAsia" w:ascii="宋体" w:hAnsi="宋体" w:eastAsia="宋体" w:cs="宋体"/>
          <w:color w:val="333333"/>
          <w:spacing w:val="2"/>
          <w:sz w:val="24"/>
          <w:szCs w:val="24"/>
        </w:rPr>
        <w:t>展</w:t>
      </w:r>
      <w:r>
        <w:rPr>
          <w:rFonts w:hint="eastAsia" w:ascii="宋体" w:hAnsi="宋体" w:eastAsia="宋体" w:cs="宋体"/>
          <w:color w:val="333333"/>
          <w:sz w:val="24"/>
          <w:szCs w:val="24"/>
        </w:rPr>
        <w:t>成为</w:t>
      </w:r>
      <w:r>
        <w:rPr>
          <w:rFonts w:hint="eastAsia" w:ascii="宋体" w:hAnsi="宋体" w:eastAsia="宋体" w:cs="宋体"/>
          <w:color w:val="333333"/>
          <w:spacing w:val="2"/>
          <w:sz w:val="24"/>
          <w:szCs w:val="24"/>
        </w:rPr>
        <w:t>具</w:t>
      </w:r>
      <w:r>
        <w:rPr>
          <w:rFonts w:hint="eastAsia" w:ascii="宋体" w:hAnsi="宋体" w:eastAsia="宋体" w:cs="宋体"/>
          <w:color w:val="333333"/>
          <w:sz w:val="24"/>
          <w:szCs w:val="24"/>
        </w:rPr>
        <w:t>有国</w:t>
      </w:r>
      <w:r>
        <w:rPr>
          <w:rFonts w:hint="eastAsia" w:ascii="宋体" w:hAnsi="宋体" w:eastAsia="宋体" w:cs="宋体"/>
          <w:color w:val="333333"/>
          <w:spacing w:val="4"/>
          <w:sz w:val="24"/>
          <w:szCs w:val="24"/>
        </w:rPr>
        <w:t>际</w:t>
      </w:r>
      <w:r>
        <w:rPr>
          <w:rFonts w:hint="eastAsia" w:ascii="宋体" w:hAnsi="宋体" w:eastAsia="宋体" w:cs="宋体"/>
          <w:color w:val="333333"/>
          <w:sz w:val="24"/>
          <w:szCs w:val="24"/>
        </w:rPr>
        <w:t>影响</w:t>
      </w:r>
      <w:r>
        <w:rPr>
          <w:rFonts w:hint="eastAsia" w:ascii="宋体" w:hAnsi="宋体" w:eastAsia="宋体" w:cs="宋体"/>
          <w:color w:val="333333"/>
          <w:spacing w:val="2"/>
          <w:sz w:val="24"/>
          <w:szCs w:val="24"/>
        </w:rPr>
        <w:t>力</w:t>
      </w:r>
      <w:r>
        <w:rPr>
          <w:rFonts w:hint="eastAsia" w:ascii="宋体" w:hAnsi="宋体" w:eastAsia="宋体" w:cs="宋体"/>
          <w:color w:val="333333"/>
          <w:sz w:val="24"/>
          <w:szCs w:val="24"/>
        </w:rPr>
        <w:t>的病</w:t>
      </w:r>
      <w:r>
        <w:rPr>
          <w:rFonts w:hint="eastAsia" w:ascii="宋体" w:hAnsi="宋体" w:eastAsia="宋体" w:cs="宋体"/>
          <w:color w:val="333333"/>
          <w:spacing w:val="2"/>
          <w:sz w:val="24"/>
          <w:szCs w:val="24"/>
        </w:rPr>
        <w:t>理</w:t>
      </w:r>
      <w:r>
        <w:rPr>
          <w:rFonts w:hint="eastAsia" w:ascii="宋体" w:hAnsi="宋体" w:eastAsia="宋体" w:cs="宋体"/>
          <w:color w:val="333333"/>
          <w:sz w:val="24"/>
          <w:szCs w:val="24"/>
        </w:rPr>
        <w:t>诊断</w:t>
      </w:r>
      <w:r>
        <w:rPr>
          <w:rFonts w:hint="eastAsia" w:ascii="宋体" w:hAnsi="宋体" w:eastAsia="宋体" w:cs="宋体"/>
          <w:color w:val="333333"/>
          <w:spacing w:val="2"/>
          <w:sz w:val="24"/>
          <w:szCs w:val="24"/>
        </w:rPr>
        <w:t>中</w:t>
      </w:r>
      <w:r>
        <w:rPr>
          <w:rFonts w:hint="eastAsia" w:ascii="宋体" w:hAnsi="宋体" w:eastAsia="宋体" w:cs="宋体"/>
          <w:color w:val="333333"/>
          <w:sz w:val="24"/>
          <w:szCs w:val="24"/>
        </w:rPr>
        <w:t>心。集</w:t>
      </w:r>
      <w:r>
        <w:rPr>
          <w:rFonts w:hint="eastAsia" w:ascii="宋体" w:hAnsi="宋体" w:eastAsia="宋体" w:cs="宋体"/>
          <w:color w:val="333333"/>
          <w:spacing w:val="2"/>
          <w:sz w:val="24"/>
          <w:szCs w:val="24"/>
        </w:rPr>
        <w:t>团</w:t>
      </w:r>
      <w:r>
        <w:rPr>
          <w:rFonts w:hint="eastAsia" w:ascii="宋体" w:hAnsi="宋体" w:eastAsia="宋体" w:cs="宋体"/>
          <w:color w:val="333333"/>
          <w:sz w:val="24"/>
          <w:szCs w:val="24"/>
        </w:rPr>
        <w:t>打造</w:t>
      </w:r>
      <w:r>
        <w:rPr>
          <w:rFonts w:hint="eastAsia" w:ascii="宋体" w:hAnsi="宋体" w:eastAsia="宋体" w:cs="宋体"/>
          <w:color w:val="333333"/>
          <w:spacing w:val="4"/>
          <w:sz w:val="24"/>
          <w:szCs w:val="24"/>
        </w:rPr>
        <w:t>的</w:t>
      </w:r>
      <w:r>
        <w:rPr>
          <w:rFonts w:hint="eastAsia" w:ascii="宋体" w:hAnsi="宋体" w:eastAsia="宋体" w:cs="宋体"/>
          <w:color w:val="333333"/>
          <w:sz w:val="24"/>
          <w:szCs w:val="24"/>
        </w:rPr>
        <w:t>“华</w:t>
      </w:r>
      <w:r>
        <w:rPr>
          <w:rFonts w:hint="eastAsia" w:ascii="宋体" w:hAnsi="宋体" w:eastAsia="宋体" w:cs="宋体"/>
          <w:color w:val="333333"/>
          <w:spacing w:val="2"/>
          <w:sz w:val="24"/>
          <w:szCs w:val="24"/>
        </w:rPr>
        <w:t>银</w:t>
      </w:r>
      <w:r>
        <w:rPr>
          <w:rFonts w:hint="eastAsia" w:ascii="宋体" w:hAnsi="宋体" w:eastAsia="宋体" w:cs="宋体"/>
          <w:color w:val="333333"/>
          <w:sz w:val="24"/>
          <w:szCs w:val="24"/>
        </w:rPr>
        <w:t>康病</w:t>
      </w:r>
      <w:r>
        <w:rPr>
          <w:rFonts w:hint="eastAsia" w:ascii="宋体" w:hAnsi="宋体" w:eastAsia="宋体" w:cs="宋体"/>
          <w:color w:val="333333"/>
          <w:spacing w:val="2"/>
          <w:sz w:val="24"/>
          <w:szCs w:val="24"/>
        </w:rPr>
        <w:t>理</w:t>
      </w:r>
      <w:r>
        <w:rPr>
          <w:rFonts w:hint="eastAsia" w:ascii="宋体" w:hAnsi="宋体" w:eastAsia="宋体" w:cs="宋体"/>
          <w:color w:val="333333"/>
          <w:sz w:val="24"/>
          <w:szCs w:val="24"/>
        </w:rPr>
        <w:t>同盟</w:t>
      </w:r>
      <w:r>
        <w:rPr>
          <w:rFonts w:hint="eastAsia" w:ascii="宋体" w:hAnsi="宋体" w:eastAsia="宋体" w:cs="宋体"/>
          <w:color w:val="333333"/>
          <w:spacing w:val="2"/>
          <w:sz w:val="24"/>
          <w:szCs w:val="24"/>
        </w:rPr>
        <w:t>”</w:t>
      </w:r>
      <w:r>
        <w:rPr>
          <w:rFonts w:hint="eastAsia" w:ascii="宋体" w:hAnsi="宋体" w:eastAsia="宋体" w:cs="宋体"/>
          <w:color w:val="333333"/>
          <w:sz w:val="24"/>
          <w:szCs w:val="24"/>
        </w:rPr>
        <w:t>，</w:t>
      </w:r>
      <w:r>
        <w:rPr>
          <w:rFonts w:hint="eastAsia" w:ascii="宋体" w:hAnsi="宋体" w:eastAsia="宋体" w:cs="宋体"/>
          <w:color w:val="333333"/>
          <w:spacing w:val="2"/>
          <w:sz w:val="24"/>
          <w:szCs w:val="24"/>
        </w:rPr>
        <w:t>为</w:t>
      </w:r>
      <w:r>
        <w:rPr>
          <w:rFonts w:hint="eastAsia" w:ascii="宋体" w:hAnsi="宋体" w:eastAsia="宋体" w:cs="宋体"/>
          <w:color w:val="333333"/>
          <w:sz w:val="24"/>
          <w:szCs w:val="24"/>
        </w:rPr>
        <w:t>国内</w:t>
      </w:r>
      <w:r>
        <w:rPr>
          <w:rFonts w:hint="eastAsia" w:ascii="宋体" w:hAnsi="宋体" w:eastAsia="宋体" w:cs="宋体"/>
          <w:color w:val="333333"/>
          <w:spacing w:val="4"/>
          <w:sz w:val="24"/>
          <w:szCs w:val="24"/>
        </w:rPr>
        <w:t>知</w:t>
      </w:r>
      <w:r>
        <w:rPr>
          <w:rFonts w:hint="eastAsia" w:ascii="宋体" w:hAnsi="宋体" w:eastAsia="宋体" w:cs="宋体"/>
          <w:color w:val="333333"/>
          <w:sz w:val="24"/>
          <w:szCs w:val="24"/>
        </w:rPr>
        <w:t>名的病理从业者学习交流分享平台。</w:t>
      </w:r>
    </w:p>
    <w:p>
      <w:pPr>
        <w:widowControl/>
        <w:numPr>
          <w:ilvl w:val="0"/>
          <w:numId w:val="0"/>
        </w:numPr>
        <w:tabs>
          <w:tab w:val="left" w:pos="1536"/>
        </w:tabs>
        <w:autoSpaceDE w:val="0"/>
        <w:autoSpaceDN w:val="0"/>
        <w:spacing w:before="136" w:after="0" w:line="240" w:lineRule="auto"/>
        <w:ind w:leftChars="331" w:right="864" w:rightChars="0" w:firstLine="480" w:firstLineChars="200"/>
        <w:jc w:val="left"/>
        <w:rPr>
          <w:rFonts w:hint="eastAsia" w:ascii="宋体" w:hAnsi="宋体" w:eastAsia="宋体" w:cs="宋体"/>
          <w:color w:val="333333"/>
          <w:sz w:val="24"/>
          <w:szCs w:val="24"/>
        </w:rPr>
      </w:pPr>
      <w:r>
        <w:rPr>
          <w:rFonts w:hint="eastAsia" w:ascii="宋体" w:hAnsi="宋体" w:eastAsia="宋体" w:cs="宋体"/>
          <w:color w:val="333333"/>
          <w:sz w:val="24"/>
          <w:szCs w:val="24"/>
        </w:rPr>
        <w:t>集团践行严谨的质量标准</w:t>
      </w:r>
      <w:r>
        <w:rPr>
          <w:rFonts w:hint="eastAsia" w:ascii="宋体" w:hAnsi="宋体" w:eastAsia="宋体" w:cs="宋体"/>
          <w:color w:val="333333"/>
          <w:spacing w:val="-38"/>
          <w:sz w:val="24"/>
          <w:szCs w:val="24"/>
        </w:rPr>
        <w:t>，</w:t>
      </w:r>
      <w:r>
        <w:rPr>
          <w:rFonts w:hint="eastAsia" w:ascii="宋体" w:hAnsi="宋体" w:eastAsia="宋体" w:cs="宋体"/>
          <w:color w:val="333333"/>
          <w:sz w:val="24"/>
          <w:szCs w:val="24"/>
        </w:rPr>
        <w:t>构建完善的质量体系</w:t>
      </w:r>
      <w:r>
        <w:rPr>
          <w:rFonts w:hint="eastAsia" w:ascii="宋体" w:hAnsi="宋体" w:eastAsia="宋体" w:cs="宋体"/>
          <w:color w:val="333333"/>
          <w:spacing w:val="-38"/>
          <w:sz w:val="24"/>
          <w:szCs w:val="24"/>
        </w:rPr>
        <w:t>，</w:t>
      </w:r>
      <w:r>
        <w:rPr>
          <w:rFonts w:hint="eastAsia" w:ascii="宋体" w:hAnsi="宋体" w:eastAsia="宋体" w:cs="宋体"/>
          <w:color w:val="333333"/>
          <w:sz w:val="24"/>
          <w:szCs w:val="24"/>
        </w:rPr>
        <w:t>多家实验室已获</w:t>
      </w:r>
      <w:r>
        <w:rPr>
          <w:rFonts w:hint="eastAsia" w:ascii="宋体" w:hAnsi="宋体" w:eastAsia="宋体" w:cs="宋体"/>
          <w:color w:val="333333"/>
          <w:spacing w:val="46"/>
          <w:sz w:val="24"/>
          <w:szCs w:val="24"/>
        </w:rPr>
        <w:t>得</w:t>
      </w:r>
      <w:r>
        <w:rPr>
          <w:rFonts w:hint="eastAsia" w:ascii="宋体" w:hAnsi="宋体" w:eastAsia="宋体" w:cs="宋体"/>
          <w:color w:val="333333"/>
          <w:sz w:val="24"/>
          <w:szCs w:val="24"/>
        </w:rPr>
        <w:t>ISO15189</w:t>
      </w:r>
      <w:r>
        <w:rPr>
          <w:rFonts w:hint="eastAsia" w:ascii="宋体" w:hAnsi="宋体" w:eastAsia="宋体" w:cs="宋体"/>
          <w:color w:val="333333"/>
          <w:spacing w:val="-38"/>
          <w:sz w:val="24"/>
          <w:szCs w:val="24"/>
        </w:rPr>
        <w:t>、</w:t>
      </w:r>
      <w:r>
        <w:rPr>
          <w:rFonts w:hint="eastAsia" w:ascii="宋体" w:hAnsi="宋体" w:eastAsia="宋体" w:cs="宋体"/>
          <w:color w:val="333333"/>
          <w:sz w:val="24"/>
          <w:szCs w:val="24"/>
        </w:rPr>
        <w:t>CAP</w:t>
      </w:r>
      <w:r>
        <w:rPr>
          <w:rFonts w:hint="eastAsia" w:ascii="宋体" w:hAnsi="宋体" w:eastAsia="宋体" w:cs="宋体"/>
          <w:color w:val="333333"/>
          <w:spacing w:val="42"/>
          <w:sz w:val="24"/>
          <w:szCs w:val="24"/>
        </w:rPr>
        <w:t xml:space="preserve"> </w:t>
      </w:r>
      <w:r>
        <w:rPr>
          <w:rFonts w:hint="eastAsia" w:ascii="宋体" w:hAnsi="宋体" w:eastAsia="宋体" w:cs="宋体"/>
          <w:color w:val="333333"/>
          <w:sz w:val="24"/>
          <w:szCs w:val="24"/>
        </w:rPr>
        <w:t>等国内外实验室质量认可。实验室可检验项目</w:t>
      </w:r>
      <w:r>
        <w:rPr>
          <w:rFonts w:hint="eastAsia" w:ascii="宋体" w:hAnsi="宋体" w:eastAsia="宋体" w:cs="宋体"/>
          <w:color w:val="333333"/>
          <w:spacing w:val="46"/>
          <w:sz w:val="24"/>
          <w:szCs w:val="24"/>
        </w:rPr>
        <w:t>达</w:t>
      </w:r>
      <w:r>
        <w:rPr>
          <w:rFonts w:hint="eastAsia" w:ascii="宋体" w:hAnsi="宋体" w:eastAsia="宋体" w:cs="宋体"/>
          <w:color w:val="333333"/>
          <w:sz w:val="24"/>
          <w:szCs w:val="24"/>
        </w:rPr>
        <w:t>220</w:t>
      </w:r>
      <w:r>
        <w:rPr>
          <w:rFonts w:hint="eastAsia" w:ascii="宋体" w:hAnsi="宋体" w:eastAsia="宋体" w:cs="宋体"/>
          <w:color w:val="333333"/>
          <w:spacing w:val="46"/>
          <w:sz w:val="24"/>
          <w:szCs w:val="24"/>
        </w:rPr>
        <w:t>0</w:t>
      </w:r>
      <w:r>
        <w:rPr>
          <w:rFonts w:hint="eastAsia" w:ascii="宋体" w:hAnsi="宋体" w:eastAsia="宋体" w:cs="宋体"/>
          <w:color w:val="333333"/>
          <w:sz w:val="24"/>
          <w:szCs w:val="24"/>
        </w:rPr>
        <w:t>余项，年常规检测量超</w:t>
      </w:r>
      <w:r>
        <w:rPr>
          <w:rFonts w:hint="eastAsia" w:ascii="宋体" w:hAnsi="宋体" w:eastAsia="宋体" w:cs="宋体"/>
          <w:color w:val="333333"/>
          <w:spacing w:val="46"/>
          <w:sz w:val="24"/>
          <w:szCs w:val="24"/>
        </w:rPr>
        <w:t>过</w:t>
      </w:r>
      <w:r>
        <w:rPr>
          <w:rFonts w:hint="eastAsia" w:ascii="宋体" w:hAnsi="宋体" w:eastAsia="宋体" w:cs="宋体"/>
          <w:color w:val="333333"/>
          <w:sz w:val="24"/>
          <w:szCs w:val="24"/>
        </w:rPr>
        <w:t>300</w:t>
      </w:r>
      <w:r>
        <w:rPr>
          <w:rFonts w:hint="eastAsia" w:ascii="宋体" w:hAnsi="宋体" w:eastAsia="宋体" w:cs="宋体"/>
          <w:color w:val="333333"/>
          <w:spacing w:val="44"/>
          <w:sz w:val="24"/>
          <w:szCs w:val="24"/>
        </w:rPr>
        <w:t>0</w:t>
      </w:r>
      <w:r>
        <w:rPr>
          <w:rFonts w:hint="eastAsia" w:ascii="宋体" w:hAnsi="宋体" w:eastAsia="宋体" w:cs="宋体"/>
          <w:color w:val="333333"/>
          <w:sz w:val="24"/>
          <w:szCs w:val="24"/>
        </w:rPr>
        <w:t>万。</w:t>
      </w:r>
    </w:p>
    <w:p>
      <w:pPr>
        <w:widowControl/>
        <w:numPr>
          <w:ilvl w:val="0"/>
          <w:numId w:val="0"/>
        </w:numPr>
        <w:tabs>
          <w:tab w:val="left" w:pos="1536"/>
        </w:tabs>
        <w:autoSpaceDE w:val="0"/>
        <w:autoSpaceDN w:val="0"/>
        <w:spacing w:before="136" w:after="0" w:line="240" w:lineRule="auto"/>
        <w:ind w:leftChars="331" w:right="864" w:rightChars="0" w:firstLine="480" w:firstLineChars="200"/>
        <w:jc w:val="left"/>
        <w:rPr>
          <w:rFonts w:hint="eastAsia" w:ascii="宋体" w:hAnsi="宋体" w:eastAsia="宋体" w:cs="宋体"/>
          <w:color w:val="333333"/>
          <w:sz w:val="24"/>
          <w:szCs w:val="24"/>
        </w:rPr>
      </w:pPr>
      <w:r>
        <w:rPr>
          <w:rFonts w:hint="eastAsia" w:ascii="宋体" w:hAnsi="宋体" w:eastAsia="宋体" w:cs="宋体"/>
          <w:color w:val="333333"/>
          <w:sz w:val="24"/>
          <w:szCs w:val="24"/>
        </w:rPr>
        <w:t>集团重视医学诊断技术研究与创新</w:t>
      </w:r>
      <w:r>
        <w:rPr>
          <w:rFonts w:hint="eastAsia" w:ascii="宋体" w:hAnsi="宋体" w:eastAsia="宋体" w:cs="宋体"/>
          <w:color w:val="333333"/>
          <w:spacing w:val="-86"/>
          <w:sz w:val="24"/>
          <w:szCs w:val="24"/>
        </w:rPr>
        <w:t>，</w:t>
      </w:r>
      <w:r>
        <w:rPr>
          <w:rFonts w:hint="eastAsia" w:ascii="宋体" w:hAnsi="宋体" w:eastAsia="宋体" w:cs="宋体"/>
          <w:color w:val="333333"/>
          <w:sz w:val="24"/>
          <w:szCs w:val="24"/>
        </w:rPr>
        <w:t>整合国内外医学诊断专业领域的资源</w:t>
      </w:r>
      <w:r>
        <w:rPr>
          <w:rFonts w:hint="eastAsia" w:ascii="宋体" w:hAnsi="宋体" w:eastAsia="宋体" w:cs="宋体"/>
          <w:color w:val="333333"/>
          <w:spacing w:val="2"/>
          <w:sz w:val="24"/>
          <w:szCs w:val="24"/>
        </w:rPr>
        <w:t>，</w:t>
      </w:r>
      <w:r>
        <w:rPr>
          <w:rFonts w:hint="eastAsia" w:ascii="宋体" w:hAnsi="宋体" w:eastAsia="宋体" w:cs="宋体"/>
          <w:color w:val="333333"/>
          <w:sz w:val="24"/>
          <w:szCs w:val="24"/>
        </w:rPr>
        <w:t>与</w:t>
      </w:r>
      <w:r>
        <w:rPr>
          <w:rFonts w:hint="eastAsia" w:ascii="宋体" w:hAnsi="宋体" w:eastAsia="宋体" w:cs="宋体"/>
          <w:color w:val="333333"/>
          <w:spacing w:val="42"/>
          <w:sz w:val="24"/>
          <w:szCs w:val="24"/>
        </w:rPr>
        <w:t xml:space="preserve"> </w:t>
      </w:r>
      <w:r>
        <w:rPr>
          <w:rFonts w:hint="eastAsia" w:ascii="宋体" w:hAnsi="宋体" w:eastAsia="宋体" w:cs="宋体"/>
          <w:color w:val="333333"/>
          <w:sz w:val="24"/>
          <w:szCs w:val="24"/>
        </w:rPr>
        <w:t>10</w:t>
      </w:r>
      <w:r>
        <w:rPr>
          <w:rFonts w:hint="eastAsia" w:ascii="宋体" w:hAnsi="宋体" w:eastAsia="宋体" w:cs="宋体"/>
          <w:color w:val="333333"/>
          <w:spacing w:val="40"/>
          <w:sz w:val="24"/>
          <w:szCs w:val="24"/>
        </w:rPr>
        <w:t xml:space="preserve"> </w:t>
      </w:r>
      <w:r>
        <w:rPr>
          <w:rFonts w:hint="eastAsia" w:ascii="宋体" w:hAnsi="宋体" w:eastAsia="宋体" w:cs="宋体"/>
          <w:color w:val="333333"/>
          <w:sz w:val="24"/>
          <w:szCs w:val="24"/>
        </w:rPr>
        <w:t>余所国内外高校达成战略合作，建设技术研发与应用平台，推动高新技术在医疗业务的应用实践，促进国内医疗机构专业水平和技术能力稳步增强。</w:t>
      </w:r>
    </w:p>
    <w:p>
      <w:pPr>
        <w:widowControl/>
        <w:numPr>
          <w:ilvl w:val="0"/>
          <w:numId w:val="0"/>
        </w:numPr>
        <w:tabs>
          <w:tab w:val="left" w:pos="1536"/>
        </w:tabs>
        <w:autoSpaceDE w:val="0"/>
        <w:autoSpaceDN w:val="0"/>
        <w:spacing w:before="136" w:after="0" w:line="240" w:lineRule="auto"/>
        <w:ind w:leftChars="331" w:right="864" w:rightChars="0" w:firstLine="480" w:firstLineChars="200"/>
        <w:jc w:val="left"/>
        <w:rPr>
          <w:rFonts w:hint="eastAsia" w:ascii="宋体" w:hAnsi="宋体" w:eastAsia="宋体" w:cs="宋体"/>
          <w:color w:val="333333"/>
          <w:sz w:val="24"/>
          <w:szCs w:val="24"/>
        </w:rPr>
      </w:pPr>
      <w:r>
        <w:rPr>
          <w:rFonts w:hint="eastAsia" w:ascii="宋体" w:hAnsi="宋体" w:eastAsia="宋体" w:cs="宋体"/>
          <w:color w:val="333333"/>
          <w:sz w:val="24"/>
          <w:szCs w:val="24"/>
        </w:rPr>
        <w:t>以</w:t>
      </w:r>
      <w:r>
        <w:rPr>
          <w:rFonts w:hint="eastAsia" w:ascii="宋体" w:hAnsi="宋体" w:eastAsia="宋体" w:cs="宋体"/>
          <w:color w:val="333333"/>
          <w:spacing w:val="4"/>
          <w:sz w:val="24"/>
          <w:szCs w:val="24"/>
        </w:rPr>
        <w:t>务</w:t>
      </w:r>
      <w:r>
        <w:rPr>
          <w:rFonts w:hint="eastAsia" w:ascii="宋体" w:hAnsi="宋体" w:eastAsia="宋体" w:cs="宋体"/>
          <w:color w:val="333333"/>
          <w:sz w:val="24"/>
          <w:szCs w:val="24"/>
        </w:rPr>
        <w:t>实进</w:t>
      </w:r>
      <w:r>
        <w:rPr>
          <w:rFonts w:hint="eastAsia" w:ascii="宋体" w:hAnsi="宋体" w:eastAsia="宋体" w:cs="宋体"/>
          <w:color w:val="333333"/>
          <w:spacing w:val="2"/>
          <w:sz w:val="24"/>
          <w:szCs w:val="24"/>
        </w:rPr>
        <w:t>取</w:t>
      </w:r>
      <w:r>
        <w:rPr>
          <w:rFonts w:hint="eastAsia" w:ascii="宋体" w:hAnsi="宋体" w:eastAsia="宋体" w:cs="宋体"/>
          <w:color w:val="333333"/>
          <w:sz w:val="24"/>
          <w:szCs w:val="24"/>
        </w:rPr>
        <w:t>、持</w:t>
      </w:r>
      <w:r>
        <w:rPr>
          <w:rFonts w:hint="eastAsia" w:ascii="宋体" w:hAnsi="宋体" w:eastAsia="宋体" w:cs="宋体"/>
          <w:color w:val="333333"/>
          <w:spacing w:val="2"/>
          <w:sz w:val="24"/>
          <w:szCs w:val="24"/>
        </w:rPr>
        <w:t>续</w:t>
      </w:r>
      <w:r>
        <w:rPr>
          <w:rFonts w:hint="eastAsia" w:ascii="宋体" w:hAnsi="宋体" w:eastAsia="宋体" w:cs="宋体"/>
          <w:color w:val="333333"/>
          <w:sz w:val="24"/>
          <w:szCs w:val="24"/>
        </w:rPr>
        <w:t>创新</w:t>
      </w:r>
      <w:r>
        <w:rPr>
          <w:rFonts w:hint="eastAsia" w:ascii="宋体" w:hAnsi="宋体" w:eastAsia="宋体" w:cs="宋体"/>
          <w:color w:val="333333"/>
          <w:spacing w:val="2"/>
          <w:sz w:val="24"/>
          <w:szCs w:val="24"/>
        </w:rPr>
        <w:t>、</w:t>
      </w:r>
      <w:r>
        <w:rPr>
          <w:rFonts w:hint="eastAsia" w:ascii="宋体" w:hAnsi="宋体" w:eastAsia="宋体" w:cs="宋体"/>
          <w:color w:val="333333"/>
          <w:sz w:val="24"/>
          <w:szCs w:val="24"/>
        </w:rPr>
        <w:t>内外</w:t>
      </w:r>
      <w:r>
        <w:rPr>
          <w:rFonts w:hint="eastAsia" w:ascii="宋体" w:hAnsi="宋体" w:eastAsia="宋体" w:cs="宋体"/>
          <w:color w:val="333333"/>
          <w:spacing w:val="2"/>
          <w:sz w:val="24"/>
          <w:szCs w:val="24"/>
        </w:rPr>
        <w:t>协</w:t>
      </w:r>
      <w:r>
        <w:rPr>
          <w:rFonts w:hint="eastAsia" w:ascii="宋体" w:hAnsi="宋体" w:eastAsia="宋体" w:cs="宋体"/>
          <w:color w:val="333333"/>
          <w:sz w:val="24"/>
          <w:szCs w:val="24"/>
        </w:rPr>
        <w:t>同、</w:t>
      </w:r>
      <w:r>
        <w:rPr>
          <w:rFonts w:hint="eastAsia" w:ascii="宋体" w:hAnsi="宋体" w:eastAsia="宋体" w:cs="宋体"/>
          <w:color w:val="333333"/>
          <w:spacing w:val="4"/>
          <w:sz w:val="24"/>
          <w:szCs w:val="24"/>
        </w:rPr>
        <w:t>高</w:t>
      </w:r>
      <w:r>
        <w:rPr>
          <w:rFonts w:hint="eastAsia" w:ascii="宋体" w:hAnsi="宋体" w:eastAsia="宋体" w:cs="宋体"/>
          <w:color w:val="333333"/>
          <w:sz w:val="24"/>
          <w:szCs w:val="24"/>
        </w:rPr>
        <w:t>效服</w:t>
      </w:r>
      <w:r>
        <w:rPr>
          <w:rFonts w:hint="eastAsia" w:ascii="宋体" w:hAnsi="宋体" w:eastAsia="宋体" w:cs="宋体"/>
          <w:color w:val="333333"/>
          <w:spacing w:val="2"/>
          <w:sz w:val="24"/>
          <w:szCs w:val="24"/>
        </w:rPr>
        <w:t>务</w:t>
      </w:r>
      <w:r>
        <w:rPr>
          <w:rFonts w:hint="eastAsia" w:ascii="宋体" w:hAnsi="宋体" w:eastAsia="宋体" w:cs="宋体"/>
          <w:color w:val="333333"/>
          <w:sz w:val="24"/>
          <w:szCs w:val="24"/>
        </w:rPr>
        <w:t>为理</w:t>
      </w:r>
      <w:r>
        <w:rPr>
          <w:rFonts w:hint="eastAsia" w:ascii="宋体" w:hAnsi="宋体" w:eastAsia="宋体" w:cs="宋体"/>
          <w:color w:val="333333"/>
          <w:spacing w:val="2"/>
          <w:sz w:val="24"/>
          <w:szCs w:val="24"/>
        </w:rPr>
        <w:t>念</w:t>
      </w:r>
      <w:r>
        <w:rPr>
          <w:rFonts w:hint="eastAsia" w:ascii="宋体" w:hAnsi="宋体" w:eastAsia="宋体" w:cs="宋体"/>
          <w:color w:val="333333"/>
          <w:sz w:val="24"/>
          <w:szCs w:val="24"/>
        </w:rPr>
        <w:t>，我</w:t>
      </w:r>
      <w:r>
        <w:rPr>
          <w:rFonts w:hint="eastAsia" w:ascii="宋体" w:hAnsi="宋体" w:eastAsia="宋体" w:cs="宋体"/>
          <w:color w:val="333333"/>
          <w:spacing w:val="2"/>
          <w:sz w:val="24"/>
          <w:szCs w:val="24"/>
        </w:rPr>
        <w:t>们</w:t>
      </w:r>
      <w:r>
        <w:rPr>
          <w:rFonts w:hint="eastAsia" w:ascii="宋体" w:hAnsi="宋体" w:eastAsia="宋体" w:cs="宋体"/>
          <w:color w:val="333333"/>
          <w:sz w:val="24"/>
          <w:szCs w:val="24"/>
        </w:rPr>
        <w:t>将不</w:t>
      </w:r>
      <w:r>
        <w:rPr>
          <w:rFonts w:hint="eastAsia" w:ascii="宋体" w:hAnsi="宋体" w:eastAsia="宋体" w:cs="宋体"/>
          <w:color w:val="333333"/>
          <w:spacing w:val="2"/>
          <w:sz w:val="24"/>
          <w:szCs w:val="24"/>
        </w:rPr>
        <w:t>断</w:t>
      </w:r>
      <w:r>
        <w:rPr>
          <w:rFonts w:hint="eastAsia" w:ascii="宋体" w:hAnsi="宋体" w:eastAsia="宋体" w:cs="宋体"/>
          <w:color w:val="333333"/>
          <w:sz w:val="24"/>
          <w:szCs w:val="24"/>
        </w:rPr>
        <w:t>为客</w:t>
      </w:r>
      <w:r>
        <w:rPr>
          <w:rFonts w:hint="eastAsia" w:ascii="宋体" w:hAnsi="宋体" w:eastAsia="宋体" w:cs="宋体"/>
          <w:color w:val="333333"/>
          <w:spacing w:val="4"/>
          <w:sz w:val="24"/>
          <w:szCs w:val="24"/>
        </w:rPr>
        <w:t>户</w:t>
      </w:r>
      <w:r>
        <w:rPr>
          <w:rFonts w:hint="eastAsia" w:ascii="宋体" w:hAnsi="宋体" w:eastAsia="宋体" w:cs="宋体"/>
          <w:color w:val="333333"/>
          <w:sz w:val="24"/>
          <w:szCs w:val="24"/>
        </w:rPr>
        <w:t>创造</w:t>
      </w:r>
      <w:r>
        <w:rPr>
          <w:rFonts w:hint="eastAsia" w:ascii="宋体" w:hAnsi="宋体" w:eastAsia="宋体" w:cs="宋体"/>
          <w:color w:val="333333"/>
          <w:spacing w:val="2"/>
          <w:sz w:val="24"/>
          <w:szCs w:val="24"/>
        </w:rPr>
        <w:t>价</w:t>
      </w:r>
      <w:r>
        <w:rPr>
          <w:rFonts w:hint="eastAsia" w:ascii="宋体" w:hAnsi="宋体" w:eastAsia="宋体" w:cs="宋体"/>
          <w:color w:val="333333"/>
          <w:sz w:val="24"/>
          <w:szCs w:val="24"/>
        </w:rPr>
        <w:t>值，</w:t>
      </w:r>
      <w:r>
        <w:rPr>
          <w:rFonts w:hint="eastAsia" w:ascii="宋体" w:hAnsi="宋体" w:eastAsia="宋体" w:cs="宋体"/>
          <w:color w:val="333333"/>
          <w:spacing w:val="2"/>
          <w:sz w:val="24"/>
          <w:szCs w:val="24"/>
        </w:rPr>
        <w:t>为</w:t>
      </w:r>
      <w:r>
        <w:rPr>
          <w:rFonts w:hint="eastAsia" w:ascii="宋体" w:hAnsi="宋体" w:eastAsia="宋体" w:cs="宋体"/>
          <w:color w:val="333333"/>
          <w:sz w:val="24"/>
          <w:szCs w:val="24"/>
        </w:rPr>
        <w:t>员工</w:t>
      </w:r>
      <w:r>
        <w:rPr>
          <w:rFonts w:hint="eastAsia" w:ascii="宋体" w:hAnsi="宋体" w:eastAsia="宋体" w:cs="宋体"/>
          <w:color w:val="333333"/>
          <w:spacing w:val="2"/>
          <w:sz w:val="24"/>
          <w:szCs w:val="24"/>
        </w:rPr>
        <w:t>创</w:t>
      </w:r>
      <w:r>
        <w:rPr>
          <w:rFonts w:hint="eastAsia" w:ascii="宋体" w:hAnsi="宋体" w:eastAsia="宋体" w:cs="宋体"/>
          <w:color w:val="333333"/>
          <w:sz w:val="24"/>
          <w:szCs w:val="24"/>
        </w:rPr>
        <w:t>造幸</w:t>
      </w:r>
      <w:r>
        <w:rPr>
          <w:rFonts w:hint="eastAsia" w:ascii="宋体" w:hAnsi="宋体" w:eastAsia="宋体" w:cs="宋体"/>
          <w:color w:val="333333"/>
          <w:spacing w:val="2"/>
          <w:sz w:val="24"/>
          <w:szCs w:val="24"/>
        </w:rPr>
        <w:t>福</w:t>
      </w:r>
      <w:r>
        <w:rPr>
          <w:rFonts w:hint="eastAsia" w:ascii="宋体" w:hAnsi="宋体" w:eastAsia="宋体" w:cs="宋体"/>
          <w:color w:val="333333"/>
          <w:sz w:val="24"/>
          <w:szCs w:val="24"/>
        </w:rPr>
        <w:t>，为</w:t>
      </w:r>
      <w:r>
        <w:rPr>
          <w:rFonts w:hint="eastAsia" w:ascii="宋体" w:hAnsi="宋体" w:eastAsia="宋体" w:cs="宋体"/>
          <w:color w:val="333333"/>
          <w:spacing w:val="4"/>
          <w:sz w:val="24"/>
          <w:szCs w:val="24"/>
        </w:rPr>
        <w:t>专</w:t>
      </w:r>
      <w:r>
        <w:rPr>
          <w:rFonts w:hint="eastAsia" w:ascii="宋体" w:hAnsi="宋体" w:eastAsia="宋体" w:cs="宋体"/>
          <w:color w:val="333333"/>
          <w:sz w:val="24"/>
          <w:szCs w:val="24"/>
        </w:rPr>
        <w:t>家创造平台，为人类创造健康美好未来。</w:t>
      </w:r>
    </w:p>
    <w:p>
      <w:pPr>
        <w:widowControl/>
        <w:numPr>
          <w:ilvl w:val="0"/>
          <w:numId w:val="0"/>
        </w:numPr>
        <w:tabs>
          <w:tab w:val="left" w:pos="1536"/>
        </w:tabs>
        <w:autoSpaceDE w:val="0"/>
        <w:autoSpaceDN w:val="0"/>
        <w:spacing w:before="136" w:after="0" w:line="240" w:lineRule="auto"/>
        <w:ind w:leftChars="331" w:right="864" w:rightChars="0" w:firstLine="480" w:firstLineChars="200"/>
        <w:jc w:val="left"/>
        <w:rPr>
          <w:rFonts w:hint="eastAsia" w:ascii="宋体" w:hAnsi="宋体" w:eastAsia="宋体" w:cs="宋体"/>
          <w:color w:val="333333"/>
          <w:sz w:val="24"/>
          <w:szCs w:val="24"/>
        </w:rPr>
      </w:pPr>
    </w:p>
    <w:p>
      <w:pPr>
        <w:widowControl/>
        <w:numPr>
          <w:ilvl w:val="0"/>
          <w:numId w:val="1"/>
        </w:numPr>
        <w:tabs>
          <w:tab w:val="left" w:pos="1536"/>
        </w:tabs>
        <w:autoSpaceDE w:val="0"/>
        <w:autoSpaceDN w:val="0"/>
        <w:spacing w:before="136" w:after="0" w:line="240" w:lineRule="auto"/>
        <w:ind w:left="1677" w:leftChars="531" w:right="864" w:hanging="562" w:hangingChars="200"/>
        <w:jc w:val="left"/>
        <w:rPr>
          <w:rFonts w:hint="eastAsia" w:ascii="宋体" w:hAnsi="宋体" w:eastAsia="宋体" w:cs="宋体"/>
          <w:b/>
          <w:bCs/>
          <w:color w:val="333333"/>
          <w:sz w:val="28"/>
          <w:szCs w:val="28"/>
        </w:rPr>
      </w:pPr>
      <w:r>
        <w:rPr>
          <w:rFonts w:hint="eastAsia" w:ascii="宋体" w:hAnsi="宋体" w:eastAsia="宋体" w:cs="宋体"/>
          <w:b/>
          <w:bCs/>
          <w:color w:val="333333"/>
          <w:sz w:val="28"/>
          <w:szCs w:val="28"/>
        </w:rPr>
        <w:t>招聘对象</w:t>
      </w:r>
    </w:p>
    <w:p>
      <w:pPr>
        <w:widowControl/>
        <w:numPr>
          <w:ilvl w:val="0"/>
          <w:numId w:val="0"/>
        </w:numPr>
        <w:tabs>
          <w:tab w:val="left" w:pos="1536"/>
        </w:tabs>
        <w:autoSpaceDE w:val="0"/>
        <w:autoSpaceDN w:val="0"/>
        <w:spacing w:before="136" w:after="0" w:line="240" w:lineRule="auto"/>
        <w:ind w:leftChars="331" w:right="864" w:rightChars="0" w:firstLine="480" w:firstLineChars="200"/>
        <w:jc w:val="left"/>
        <w:rPr>
          <w:rFonts w:hint="eastAsia" w:ascii="宋体" w:hAnsi="宋体" w:eastAsia="宋体" w:cs="宋体"/>
          <w:color w:val="333333"/>
          <w:sz w:val="24"/>
          <w:szCs w:val="24"/>
        </w:rPr>
      </w:pPr>
      <w:r>
        <w:rPr>
          <w:rFonts w:hint="eastAsia" w:ascii="宋体" w:hAnsi="宋体" w:eastAsia="宋体" w:cs="宋体"/>
          <w:color w:val="333333"/>
          <w:sz w:val="24"/>
          <w:szCs w:val="24"/>
        </w:rPr>
        <w:t>2024届毕业生</w:t>
      </w:r>
    </w:p>
    <w:p>
      <w:pPr>
        <w:widowControl/>
        <w:numPr>
          <w:ilvl w:val="0"/>
          <w:numId w:val="0"/>
        </w:numPr>
        <w:tabs>
          <w:tab w:val="left" w:pos="1536"/>
        </w:tabs>
        <w:autoSpaceDE w:val="0"/>
        <w:autoSpaceDN w:val="0"/>
        <w:spacing w:before="136" w:after="0" w:line="240" w:lineRule="auto"/>
        <w:ind w:leftChars="331" w:right="864" w:rightChars="0" w:firstLine="480" w:firstLineChars="200"/>
        <w:jc w:val="left"/>
        <w:rPr>
          <w:rFonts w:hint="eastAsia" w:ascii="宋体" w:hAnsi="宋体" w:eastAsia="宋体" w:cs="宋体"/>
          <w:color w:val="333333"/>
          <w:sz w:val="24"/>
          <w:szCs w:val="24"/>
        </w:rPr>
      </w:pPr>
    </w:p>
    <w:p>
      <w:pPr>
        <w:widowControl/>
        <w:numPr>
          <w:ilvl w:val="0"/>
          <w:numId w:val="1"/>
        </w:numPr>
        <w:tabs>
          <w:tab w:val="left" w:pos="1536"/>
        </w:tabs>
        <w:autoSpaceDE w:val="0"/>
        <w:autoSpaceDN w:val="0"/>
        <w:spacing w:before="136" w:after="0" w:line="240" w:lineRule="auto"/>
        <w:ind w:left="1677" w:leftChars="531" w:right="864" w:hanging="562" w:hangingChars="200"/>
        <w:jc w:val="left"/>
        <w:rPr>
          <w:rFonts w:hint="eastAsia" w:ascii="宋体" w:hAnsi="宋体" w:eastAsia="宋体" w:cs="宋体"/>
          <w:b/>
          <w:bCs/>
          <w:color w:val="333333"/>
          <w:sz w:val="28"/>
          <w:szCs w:val="28"/>
        </w:rPr>
      </w:pPr>
      <w:r>
        <w:rPr>
          <w:rFonts w:hint="eastAsia" w:ascii="宋体" w:hAnsi="宋体" w:eastAsia="宋体" w:cs="宋体"/>
          <w:b/>
          <w:bCs/>
          <w:color w:val="333333"/>
          <w:sz w:val="28"/>
          <w:szCs w:val="28"/>
        </w:rPr>
        <w:drawing>
          <wp:anchor distT="0" distB="0" distL="114300" distR="114300" simplePos="0" relativeHeight="251660288" behindDoc="1" locked="0" layoutInCell="1" allowOverlap="1">
            <wp:simplePos x="0" y="0"/>
            <wp:positionH relativeFrom="column">
              <wp:posOffset>5107305</wp:posOffset>
            </wp:positionH>
            <wp:positionV relativeFrom="paragraph">
              <wp:posOffset>308610</wp:posOffset>
            </wp:positionV>
            <wp:extent cx="1620520" cy="1620520"/>
            <wp:effectExtent l="0" t="0" r="17780" b="17780"/>
            <wp:wrapTight wrapText="bothSides">
              <wp:wrapPolygon>
                <wp:start x="0" y="0"/>
                <wp:lineTo x="0" y="21329"/>
                <wp:lineTo x="21329" y="21329"/>
                <wp:lineTo x="21329"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1620520" cy="1620520"/>
                    </a:xfrm>
                    <a:prstGeom prst="rect">
                      <a:avLst/>
                    </a:prstGeom>
                  </pic:spPr>
                </pic:pic>
              </a:graphicData>
            </a:graphic>
          </wp:anchor>
        </w:drawing>
      </w:r>
      <w:r>
        <w:rPr>
          <w:rFonts w:hint="eastAsia" w:ascii="宋体" w:hAnsi="宋体" w:eastAsia="宋体" w:cs="宋体"/>
          <w:b/>
          <w:bCs/>
          <w:color w:val="333333"/>
          <w:sz w:val="28"/>
          <w:szCs w:val="28"/>
        </w:rPr>
        <w:t>福利待遇</w:t>
      </w:r>
    </w:p>
    <w:p>
      <w:pPr>
        <w:widowControl/>
        <w:numPr>
          <w:ilvl w:val="0"/>
          <w:numId w:val="2"/>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社会保险+商业保险+住房公积⾦</w:t>
      </w:r>
    </w:p>
    <w:p>
      <w:pPr>
        <w:widowControl/>
        <w:numPr>
          <w:ilvl w:val="0"/>
          <w:numId w:val="2"/>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周末双休、带薪年假、免费体检、关怀礼⾦（结婚礼金、生育礼金等）</w:t>
      </w:r>
    </w:p>
    <w:p>
      <w:pPr>
        <w:widowControl/>
        <w:numPr>
          <w:ilvl w:val="0"/>
          <w:numId w:val="2"/>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⽣⽇会/生日礼物、节⽇礼物、工会福利</w:t>
      </w:r>
    </w:p>
    <w:p>
      <w:pPr>
        <w:widowControl/>
        <w:numPr>
          <w:ilvl w:val="0"/>
          <w:numId w:val="2"/>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职称报考评定（检验方向、PCR上岗证、病理医生方</w:t>
      </w:r>
    </w:p>
    <w:p>
      <w:pPr>
        <w:widowControl/>
        <w:numPr>
          <w:ilvl w:val="0"/>
          <w:numId w:val="0"/>
        </w:numPr>
        <w:tabs>
          <w:tab w:val="left" w:pos="1536"/>
        </w:tabs>
        <w:autoSpaceDE w:val="0"/>
        <w:autoSpaceDN w:val="0"/>
        <w:spacing w:before="136" w:after="0" w:line="240" w:lineRule="auto"/>
        <w:ind w:left="1050" w:leftChars="0" w:right="864" w:right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向、病理技术方向）</w:t>
      </w:r>
    </w:p>
    <w:p>
      <w:pPr>
        <w:widowControl/>
        <w:numPr>
          <w:ilvl w:val="0"/>
          <w:numId w:val="2"/>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b/>
          <w:bCs/>
          <w:color w:val="333333"/>
          <w:sz w:val="24"/>
          <w:szCs w:val="24"/>
          <w:lang w:val="en-US" w:eastAsia="zh-CN"/>
        </w:rPr>
      </w:pPr>
      <w:r>
        <w:rPr>
          <w:rFonts w:hint="eastAsia" w:ascii="宋体" w:hAnsi="宋体" w:eastAsia="宋体" w:cs="宋体"/>
          <w:color w:val="333333"/>
          <w:sz w:val="24"/>
          <w:szCs w:val="24"/>
        </w:rPr>
        <w:t>双通道晋升、多样培训、待遇从优，上不封顶</w:t>
      </w:r>
    </w:p>
    <w:p>
      <w:pPr>
        <w:widowControl/>
        <w:numPr>
          <w:ilvl w:val="0"/>
          <w:numId w:val="0"/>
        </w:numPr>
        <w:tabs>
          <w:tab w:val="left" w:pos="1536"/>
        </w:tabs>
        <w:autoSpaceDE w:val="0"/>
        <w:autoSpaceDN w:val="0"/>
        <w:spacing w:before="136" w:after="0" w:line="240" w:lineRule="auto"/>
        <w:ind w:left="1050" w:leftChars="0" w:right="864" w:rightChars="0"/>
        <w:jc w:val="left"/>
        <w:rPr>
          <w:rFonts w:hint="eastAsia" w:ascii="宋体" w:hAnsi="宋体" w:eastAsia="宋体" w:cs="宋体"/>
          <w:b/>
          <w:bCs/>
          <w:color w:val="333333"/>
          <w:sz w:val="24"/>
          <w:szCs w:val="24"/>
          <w:lang w:val="en-US" w:eastAsia="zh-CN"/>
        </w:rPr>
      </w:pPr>
    </w:p>
    <w:p>
      <w:pPr>
        <w:widowControl/>
        <w:numPr>
          <w:ilvl w:val="0"/>
          <w:numId w:val="1"/>
        </w:numPr>
        <w:tabs>
          <w:tab w:val="left" w:pos="1536"/>
        </w:tabs>
        <w:autoSpaceDE w:val="0"/>
        <w:autoSpaceDN w:val="0"/>
        <w:spacing w:before="136" w:after="0" w:line="240" w:lineRule="auto"/>
        <w:ind w:left="1677" w:leftChars="531" w:right="864" w:rightChars="0" w:hanging="562" w:hangingChars="200"/>
        <w:jc w:val="left"/>
        <w:rPr>
          <w:rFonts w:hint="eastAsia" w:ascii="宋体" w:hAnsi="宋体" w:eastAsia="宋体" w:cs="宋体"/>
          <w:color w:val="333333"/>
          <w:sz w:val="28"/>
          <w:szCs w:val="28"/>
        </w:rPr>
      </w:pPr>
      <w:r>
        <w:rPr>
          <w:rFonts w:hint="eastAsia" w:ascii="宋体" w:hAnsi="宋体" w:eastAsia="宋体" w:cs="宋体"/>
          <w:b/>
          <w:bCs/>
          <w:color w:val="333333"/>
          <w:sz w:val="28"/>
          <w:szCs w:val="28"/>
          <w:lang w:val="en-US" w:eastAsia="zh-CN"/>
        </w:rPr>
        <w:t>晋升与培训</w:t>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入职培训：助你快速了解公司和行业，结识良师益友，共同进步</w:t>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在职培训：专家教授亲身指导日常工作，周常读片会，月度理论培训课</w:t>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职称考评：中心为医疗机构，可以报考医师资格考试和医学检验相关考试</w:t>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在职深造：表现优秀者可以推荐报读合作院校进修深造</w:t>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晋升通道：科学的双向晋升通道，纵向or横向，技术or管理，等你来挑战</w:t>
      </w:r>
    </w:p>
    <w:p>
      <w:pPr>
        <w:widowControl/>
        <w:numPr>
          <w:ilvl w:val="0"/>
          <w:numId w:val="0"/>
        </w:numPr>
        <w:tabs>
          <w:tab w:val="left" w:pos="1536"/>
        </w:tabs>
        <w:autoSpaceDE w:val="0"/>
        <w:autoSpaceDN w:val="0"/>
        <w:spacing w:before="136" w:after="0" w:line="240" w:lineRule="auto"/>
        <w:ind w:left="1050" w:leftChars="0" w:right="864" w:rightChars="0"/>
        <w:jc w:val="left"/>
        <w:rPr>
          <w:rFonts w:hint="eastAsia" w:ascii="宋体" w:hAnsi="宋体" w:eastAsia="宋体" w:cs="宋体"/>
          <w:color w:val="333333"/>
          <w:sz w:val="24"/>
          <w:szCs w:val="24"/>
        </w:rPr>
      </w:pPr>
    </w:p>
    <w:p>
      <w:pPr>
        <w:widowControl/>
        <w:numPr>
          <w:ilvl w:val="0"/>
          <w:numId w:val="1"/>
        </w:numPr>
        <w:tabs>
          <w:tab w:val="left" w:pos="1536"/>
        </w:tabs>
        <w:autoSpaceDE w:val="0"/>
        <w:autoSpaceDN w:val="0"/>
        <w:spacing w:before="136" w:after="0" w:line="240" w:lineRule="auto"/>
        <w:ind w:left="1677" w:leftChars="531" w:right="864" w:rightChars="0" w:hanging="562" w:hangingChars="200"/>
        <w:jc w:val="left"/>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岗位类型</w:t>
      </w:r>
    </w:p>
    <w:tbl>
      <w:tblPr>
        <w:tblStyle w:val="4"/>
        <w:tblW w:w="11548" w:type="dxa"/>
        <w:tblInd w:w="-371" w:type="dxa"/>
        <w:tblLayout w:type="fixed"/>
        <w:tblCellMar>
          <w:top w:w="0" w:type="dxa"/>
          <w:left w:w="108" w:type="dxa"/>
          <w:bottom w:w="0" w:type="dxa"/>
          <w:right w:w="108" w:type="dxa"/>
        </w:tblCellMar>
      </w:tblPr>
      <w:tblGrid>
        <w:gridCol w:w="598"/>
        <w:gridCol w:w="1528"/>
        <w:gridCol w:w="2304"/>
        <w:gridCol w:w="1587"/>
        <w:gridCol w:w="554"/>
        <w:gridCol w:w="1418"/>
        <w:gridCol w:w="2100"/>
        <w:gridCol w:w="1459"/>
      </w:tblGrid>
      <w:tr>
        <w:tblPrEx>
          <w:tblCellMar>
            <w:top w:w="0" w:type="dxa"/>
            <w:left w:w="108" w:type="dxa"/>
            <w:bottom w:w="0" w:type="dxa"/>
            <w:right w:w="108" w:type="dxa"/>
          </w:tblCellMar>
        </w:tblPrEx>
        <w:trPr>
          <w:trHeight w:val="722" w:hRule="exact"/>
        </w:trPr>
        <w:tc>
          <w:tcPr>
            <w:tcW w:w="598"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color w:val="333333"/>
                <w:spacing w:val="-2"/>
                <w:sz w:val="24"/>
                <w:szCs w:val="24"/>
                <w:lang w:val="en-US" w:eastAsia="zh-CN"/>
              </w:rPr>
            </w:pPr>
            <w:r>
              <w:rPr>
                <w:rFonts w:hint="eastAsia" w:ascii="宋体" w:hAnsi="宋体" w:eastAsia="宋体" w:cs="宋体"/>
                <w:i w:val="0"/>
                <w:iCs w:val="0"/>
                <w:color w:val="333333"/>
                <w:kern w:val="0"/>
                <w:sz w:val="24"/>
                <w:szCs w:val="24"/>
                <w:u w:val="none"/>
                <w:lang w:val="en-US" w:eastAsia="zh-CN" w:bidi="ar"/>
              </w:rPr>
              <w:t>序号</w:t>
            </w:r>
          </w:p>
        </w:tc>
        <w:tc>
          <w:tcPr>
            <w:tcW w:w="1528"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岗位名称</w:t>
            </w:r>
          </w:p>
        </w:tc>
        <w:tc>
          <w:tcPr>
            <w:tcW w:w="2304"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专业</w:t>
            </w:r>
          </w:p>
        </w:tc>
        <w:tc>
          <w:tcPr>
            <w:tcW w:w="1587"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工作地点</w:t>
            </w:r>
          </w:p>
        </w:tc>
        <w:tc>
          <w:tcPr>
            <w:tcW w:w="554"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color w:val="333333"/>
                <w:spacing w:val="2"/>
                <w:sz w:val="24"/>
                <w:szCs w:val="24"/>
                <w:lang w:val="en-US" w:eastAsia="zh-CN"/>
              </w:rPr>
            </w:pPr>
            <w:r>
              <w:rPr>
                <w:rFonts w:hint="eastAsia" w:ascii="宋体" w:hAnsi="宋体" w:eastAsia="宋体" w:cs="宋体"/>
                <w:i w:val="0"/>
                <w:iCs w:val="0"/>
                <w:color w:val="333333"/>
                <w:kern w:val="0"/>
                <w:sz w:val="24"/>
                <w:szCs w:val="24"/>
                <w:u w:val="none"/>
                <w:lang w:val="en-US" w:eastAsia="zh-CN" w:bidi="ar"/>
              </w:rPr>
              <w:t>序号</w:t>
            </w:r>
          </w:p>
        </w:tc>
        <w:tc>
          <w:tcPr>
            <w:tcW w:w="1418"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岗位名称</w:t>
            </w:r>
          </w:p>
        </w:tc>
        <w:tc>
          <w:tcPr>
            <w:tcW w:w="2100"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专业</w:t>
            </w:r>
          </w:p>
        </w:tc>
        <w:tc>
          <w:tcPr>
            <w:tcW w:w="1459" w:type="dxa"/>
            <w:tcBorders>
              <w:top w:val="single" w:color="000000" w:sz="6" w:space="0"/>
              <w:left w:val="single" w:color="000000" w:sz="6" w:space="0"/>
              <w:bottom w:val="single" w:color="000000" w:sz="6" w:space="0"/>
              <w:right w:val="single" w:color="000000" w:sz="6" w:space="0"/>
            </w:tcBorders>
            <w:shd w:val="clear" w:color="auto" w:fill="D6D6D6"/>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工作地点</w:t>
            </w:r>
          </w:p>
        </w:tc>
      </w:tr>
      <w:tr>
        <w:tblPrEx>
          <w:tblCellMar>
            <w:top w:w="0" w:type="dxa"/>
            <w:left w:w="108" w:type="dxa"/>
            <w:bottom w:w="0" w:type="dxa"/>
            <w:right w:w="108" w:type="dxa"/>
          </w:tblCellMar>
        </w:tblPrEx>
        <w:trPr>
          <w:trHeight w:val="2315" w:hRule="exact"/>
        </w:trPr>
        <w:tc>
          <w:tcPr>
            <w:tcW w:w="59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1</w:t>
            </w:r>
          </w:p>
        </w:tc>
        <w:tc>
          <w:tcPr>
            <w:tcW w:w="152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4"/>
                <w:szCs w:val="24"/>
                <w:u w:val="none"/>
                <w:lang w:val="en-US" w:eastAsia="zh-CN" w:bidi="ar"/>
              </w:rPr>
              <w:t>营销管培生</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（20人）</w:t>
            </w:r>
          </w:p>
          <w:p>
            <w:pPr>
              <w:keepNext w:val="0"/>
              <w:keepLines w:val="0"/>
              <w:widowControl/>
              <w:suppressLineNumbers w:val="0"/>
              <w:jc w:val="center"/>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b/>
                <w:bCs/>
                <w:i w:val="0"/>
                <w:iCs w:val="0"/>
                <w:color w:val="333333"/>
                <w:kern w:val="0"/>
                <w:sz w:val="24"/>
                <w:szCs w:val="24"/>
                <w:u w:val="none"/>
                <w:lang w:val="en-US" w:eastAsia="zh-CN" w:bidi="ar"/>
              </w:rPr>
              <w:t>8000-12000元/月</w:t>
            </w:r>
          </w:p>
        </w:tc>
        <w:tc>
          <w:tcPr>
            <w:tcW w:w="230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本科及以上学历，专业不限，市场营销类、生物类、医学类、药学类等医学、经济学等相关专业优先</w:t>
            </w:r>
          </w:p>
        </w:tc>
        <w:tc>
          <w:tcPr>
            <w:tcW w:w="1587"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广东、</w:t>
            </w:r>
            <w:r>
              <w:rPr>
                <w:rFonts w:hint="eastAsia" w:ascii="宋体" w:hAnsi="宋体" w:eastAsia="宋体" w:cs="宋体"/>
                <w:b/>
                <w:bCs/>
                <w:i w:val="0"/>
                <w:iCs w:val="0"/>
                <w:color w:val="333333"/>
                <w:kern w:val="0"/>
                <w:sz w:val="24"/>
                <w:szCs w:val="24"/>
                <w:u w:val="none"/>
                <w:lang w:val="en-US" w:eastAsia="zh-CN" w:bidi="ar"/>
              </w:rPr>
              <w:t>广西</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四川、陕西</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江苏、甘肃</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河南、山东</w:t>
            </w:r>
          </w:p>
        </w:tc>
        <w:tc>
          <w:tcPr>
            <w:tcW w:w="55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5</w:t>
            </w:r>
          </w:p>
        </w:tc>
        <w:tc>
          <w:tcPr>
            <w:tcW w:w="141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销售工程师</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（30人）</w:t>
            </w:r>
          </w:p>
        </w:tc>
        <w:tc>
          <w:tcPr>
            <w:tcW w:w="210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本科及以上学历，专业不限，市场营销类、生物类、医学类、药学类等医学、经济学等相关专业优先</w:t>
            </w:r>
          </w:p>
        </w:tc>
        <w:tc>
          <w:tcPr>
            <w:tcW w:w="14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333333"/>
                <w:kern w:val="0"/>
                <w:sz w:val="24"/>
                <w:szCs w:val="24"/>
                <w:u w:val="none"/>
                <w:lang w:val="en-US" w:eastAsia="zh-CN" w:bidi="ar"/>
              </w:rPr>
              <w:t>广东、江苏</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 xml:space="preserve">安徽、贵州 </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天津、黑龙江、辽宁、山东</w:t>
            </w:r>
          </w:p>
        </w:tc>
      </w:tr>
      <w:tr>
        <w:tblPrEx>
          <w:tblCellMar>
            <w:top w:w="0" w:type="dxa"/>
            <w:left w:w="108" w:type="dxa"/>
            <w:bottom w:w="0" w:type="dxa"/>
            <w:right w:w="108" w:type="dxa"/>
          </w:tblCellMar>
        </w:tblPrEx>
        <w:trPr>
          <w:trHeight w:val="2348" w:hRule="exact"/>
        </w:trPr>
        <w:tc>
          <w:tcPr>
            <w:tcW w:w="59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2</w:t>
            </w:r>
          </w:p>
        </w:tc>
        <w:tc>
          <w:tcPr>
            <w:tcW w:w="152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病理管培生</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（5人）</w:t>
            </w:r>
          </w:p>
        </w:tc>
        <w:tc>
          <w:tcPr>
            <w:tcW w:w="230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本科及以上学历，专业要求：病理学与病理生理学、临床医学、医学实验技术等医学相关专业</w:t>
            </w:r>
          </w:p>
        </w:tc>
        <w:tc>
          <w:tcPr>
            <w:tcW w:w="1587"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广东</w:t>
            </w:r>
          </w:p>
        </w:tc>
        <w:tc>
          <w:tcPr>
            <w:tcW w:w="55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6</w:t>
            </w:r>
          </w:p>
        </w:tc>
        <w:tc>
          <w:tcPr>
            <w:tcW w:w="141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市场专员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产品专员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（10人）</w:t>
            </w:r>
          </w:p>
        </w:tc>
        <w:tc>
          <w:tcPr>
            <w:tcW w:w="210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本科及以上学历，专业不限，临床医学、医学检验、生物技术等医学、生物、药学等相关专业优先</w:t>
            </w:r>
          </w:p>
        </w:tc>
        <w:tc>
          <w:tcPr>
            <w:tcW w:w="14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广东省</w:t>
            </w:r>
          </w:p>
        </w:tc>
      </w:tr>
      <w:tr>
        <w:tblPrEx>
          <w:tblCellMar>
            <w:top w:w="0" w:type="dxa"/>
            <w:left w:w="108" w:type="dxa"/>
            <w:bottom w:w="0" w:type="dxa"/>
            <w:right w:w="108" w:type="dxa"/>
          </w:tblCellMar>
        </w:tblPrEx>
        <w:trPr>
          <w:trHeight w:val="2002" w:hRule="exact"/>
        </w:trPr>
        <w:tc>
          <w:tcPr>
            <w:tcW w:w="59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3</w:t>
            </w:r>
          </w:p>
        </w:tc>
        <w:tc>
          <w:tcPr>
            <w:tcW w:w="152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市场管培生</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（5人）</w:t>
            </w:r>
          </w:p>
        </w:tc>
        <w:tc>
          <w:tcPr>
            <w:tcW w:w="230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硕士及以上学历，专业要求：临床医学、医学检验、生物技术等医学、生物、药学等相关专业</w:t>
            </w:r>
          </w:p>
        </w:tc>
        <w:tc>
          <w:tcPr>
            <w:tcW w:w="1587"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广东</w:t>
            </w:r>
          </w:p>
        </w:tc>
        <w:tc>
          <w:tcPr>
            <w:tcW w:w="55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7</w:t>
            </w:r>
          </w:p>
        </w:tc>
        <w:tc>
          <w:tcPr>
            <w:tcW w:w="141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病理培训生</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（20人）</w:t>
            </w:r>
          </w:p>
        </w:tc>
        <w:tc>
          <w:tcPr>
            <w:tcW w:w="210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333333"/>
                <w:kern w:val="0"/>
                <w:sz w:val="24"/>
                <w:szCs w:val="24"/>
                <w:u w:val="none"/>
                <w:lang w:val="en-US" w:eastAsia="zh-CN" w:bidi="ar"/>
              </w:rPr>
              <w:t>本科及以上学历，专业要求：临床医学、病理学与病理生理学等病理相关专业</w:t>
            </w:r>
          </w:p>
        </w:tc>
        <w:tc>
          <w:tcPr>
            <w:tcW w:w="14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333333"/>
                <w:kern w:val="0"/>
                <w:sz w:val="24"/>
                <w:szCs w:val="24"/>
                <w:u w:val="none"/>
                <w:lang w:val="en-US" w:eastAsia="zh-CN" w:bidi="ar"/>
              </w:rPr>
              <w:t>广东、四川</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陕西、江苏</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湖北</w:t>
            </w:r>
          </w:p>
        </w:tc>
      </w:tr>
      <w:tr>
        <w:tblPrEx>
          <w:tblCellMar>
            <w:top w:w="0" w:type="dxa"/>
            <w:left w:w="108" w:type="dxa"/>
            <w:bottom w:w="0" w:type="dxa"/>
            <w:right w:w="108" w:type="dxa"/>
          </w:tblCellMar>
        </w:tblPrEx>
        <w:trPr>
          <w:trHeight w:val="2032" w:hRule="exact"/>
        </w:trPr>
        <w:tc>
          <w:tcPr>
            <w:tcW w:w="59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4</w:t>
            </w:r>
          </w:p>
        </w:tc>
        <w:tc>
          <w:tcPr>
            <w:tcW w:w="152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color w:val="333333"/>
                <w:spacing w:val="-2"/>
                <w:sz w:val="24"/>
                <w:szCs w:val="24"/>
              </w:rPr>
            </w:pPr>
            <w:r>
              <w:rPr>
                <w:rFonts w:hint="eastAsia" w:ascii="宋体" w:hAnsi="宋体" w:eastAsia="宋体" w:cs="宋体"/>
                <w:i w:val="0"/>
                <w:iCs w:val="0"/>
                <w:color w:val="333333"/>
                <w:kern w:val="0"/>
                <w:sz w:val="24"/>
                <w:szCs w:val="24"/>
                <w:u w:val="none"/>
                <w:lang w:val="en-US" w:eastAsia="zh-CN" w:bidi="ar"/>
              </w:rPr>
              <w:t>病理技术员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（5人）</w:t>
            </w:r>
          </w:p>
        </w:tc>
        <w:tc>
          <w:tcPr>
            <w:tcW w:w="230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color w:val="333333"/>
                <w:spacing w:val="2"/>
                <w:sz w:val="24"/>
                <w:szCs w:val="24"/>
              </w:rPr>
            </w:pPr>
            <w:r>
              <w:rPr>
                <w:rFonts w:hint="eastAsia" w:ascii="宋体" w:hAnsi="宋体" w:eastAsia="宋体" w:cs="宋体"/>
                <w:i w:val="0"/>
                <w:iCs w:val="0"/>
                <w:color w:val="333333"/>
                <w:kern w:val="0"/>
                <w:sz w:val="24"/>
                <w:szCs w:val="24"/>
                <w:u w:val="none"/>
                <w:lang w:val="en-US" w:eastAsia="zh-CN" w:bidi="ar"/>
              </w:rPr>
              <w:t>大专及以上学历，专业要求：医学检验、医学实验技术等相关专业</w:t>
            </w:r>
          </w:p>
        </w:tc>
        <w:tc>
          <w:tcPr>
            <w:tcW w:w="1587"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color w:val="333333"/>
                <w:spacing w:val="-2"/>
                <w:sz w:val="24"/>
                <w:szCs w:val="24"/>
              </w:rPr>
            </w:pPr>
            <w:r>
              <w:rPr>
                <w:rFonts w:hint="eastAsia" w:ascii="宋体" w:hAnsi="宋体" w:eastAsia="宋体" w:cs="宋体"/>
                <w:i w:val="0"/>
                <w:iCs w:val="0"/>
                <w:color w:val="333333"/>
                <w:kern w:val="0"/>
                <w:sz w:val="24"/>
                <w:szCs w:val="24"/>
                <w:u w:val="none"/>
                <w:lang w:val="en-US" w:eastAsia="zh-CN" w:bidi="ar"/>
              </w:rPr>
              <w:t>贵州、辽宁</w:t>
            </w:r>
          </w:p>
        </w:tc>
        <w:tc>
          <w:tcPr>
            <w:tcW w:w="554"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b w:val="0"/>
                <w:bCs w:val="0"/>
                <w:color w:val="333333"/>
                <w:spacing w:val="-2"/>
                <w:sz w:val="24"/>
                <w:szCs w:val="24"/>
                <w:lang w:val="en-US" w:eastAsia="zh-CN"/>
              </w:rPr>
            </w:pPr>
            <w:r>
              <w:rPr>
                <w:rFonts w:hint="eastAsia" w:ascii="宋体" w:hAnsi="宋体" w:eastAsia="宋体" w:cs="宋体"/>
                <w:b w:val="0"/>
                <w:bCs w:val="0"/>
                <w:i w:val="0"/>
                <w:iCs w:val="0"/>
                <w:color w:val="333333"/>
                <w:kern w:val="0"/>
                <w:sz w:val="24"/>
                <w:szCs w:val="24"/>
                <w:u w:val="none"/>
                <w:lang w:val="en-US" w:eastAsia="zh-CN" w:bidi="ar"/>
              </w:rPr>
              <w:t>8</w:t>
            </w:r>
          </w:p>
        </w:tc>
        <w:tc>
          <w:tcPr>
            <w:tcW w:w="1418"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color w:val="333333"/>
                <w:spacing w:val="-2"/>
                <w:sz w:val="24"/>
                <w:szCs w:val="24"/>
              </w:rPr>
            </w:pPr>
            <w:r>
              <w:rPr>
                <w:rFonts w:hint="eastAsia" w:ascii="宋体" w:hAnsi="宋体" w:eastAsia="宋体" w:cs="宋体"/>
                <w:i w:val="0"/>
                <w:iCs w:val="0"/>
                <w:color w:val="333333"/>
                <w:kern w:val="0"/>
                <w:sz w:val="24"/>
                <w:szCs w:val="24"/>
                <w:u w:val="none"/>
                <w:lang w:val="en-US" w:eastAsia="zh-CN" w:bidi="ar"/>
              </w:rPr>
              <w:t>临检技术员</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（10人）</w:t>
            </w:r>
          </w:p>
        </w:tc>
        <w:tc>
          <w:tcPr>
            <w:tcW w:w="210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left"/>
              <w:textAlignment w:val="center"/>
              <w:rPr>
                <w:rFonts w:hint="eastAsia" w:ascii="宋体" w:hAnsi="宋体" w:eastAsia="宋体" w:cs="宋体"/>
                <w:b/>
                <w:bCs/>
                <w:color w:val="333333"/>
                <w:spacing w:val="2"/>
                <w:sz w:val="24"/>
                <w:szCs w:val="24"/>
              </w:rPr>
            </w:pPr>
            <w:r>
              <w:rPr>
                <w:rFonts w:hint="eastAsia" w:ascii="宋体" w:hAnsi="宋体" w:eastAsia="宋体" w:cs="宋体"/>
                <w:i w:val="0"/>
                <w:iCs w:val="0"/>
                <w:color w:val="333333"/>
                <w:kern w:val="0"/>
                <w:sz w:val="24"/>
                <w:szCs w:val="24"/>
                <w:u w:val="none"/>
                <w:lang w:val="en-US" w:eastAsia="zh-CN" w:bidi="ar"/>
              </w:rPr>
              <w:t>本科及以上学历，专业要求：医学检验、医学检验技术登相关专业</w:t>
            </w:r>
          </w:p>
        </w:tc>
        <w:tc>
          <w:tcPr>
            <w:tcW w:w="1459"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4"/>
                <w:szCs w:val="24"/>
                <w:u w:val="none"/>
                <w:lang w:val="en-US" w:eastAsia="zh-CN" w:bidi="ar"/>
              </w:rPr>
              <w:t>广东、贵州</w:t>
            </w:r>
            <w:r>
              <w:rPr>
                <w:rFonts w:hint="eastAsia" w:ascii="宋体" w:hAnsi="宋体" w:eastAsia="宋体" w:cs="宋体"/>
                <w:i w:val="0"/>
                <w:iCs w:val="0"/>
                <w:color w:val="333333"/>
                <w:kern w:val="0"/>
                <w:sz w:val="24"/>
                <w:szCs w:val="24"/>
                <w:u w:val="none"/>
                <w:lang w:val="en-US" w:eastAsia="zh-CN" w:bidi="ar"/>
              </w:rPr>
              <w:br w:type="textWrapping"/>
            </w:r>
            <w:r>
              <w:rPr>
                <w:rFonts w:hint="eastAsia" w:ascii="宋体" w:hAnsi="宋体" w:eastAsia="宋体" w:cs="宋体"/>
                <w:i w:val="0"/>
                <w:iCs w:val="0"/>
                <w:color w:val="333333"/>
                <w:kern w:val="0"/>
                <w:sz w:val="24"/>
                <w:szCs w:val="24"/>
                <w:u w:val="none"/>
                <w:lang w:val="en-US" w:eastAsia="zh-CN" w:bidi="ar"/>
              </w:rPr>
              <w:t>江西、辽宁</w:t>
            </w:r>
          </w:p>
          <w:p>
            <w:pPr>
              <w:keepNext w:val="0"/>
              <w:keepLines w:val="0"/>
              <w:widowControl/>
              <w:suppressLineNumbers w:val="0"/>
              <w:jc w:val="center"/>
              <w:textAlignment w:val="center"/>
              <w:rPr>
                <w:rFonts w:hint="default" w:ascii="宋体" w:hAnsi="宋体" w:eastAsia="宋体" w:cs="宋体"/>
                <w:i w:val="0"/>
                <w:iCs w:val="0"/>
                <w:color w:val="333333"/>
                <w:kern w:val="0"/>
                <w:sz w:val="24"/>
                <w:szCs w:val="24"/>
                <w:u w:val="none"/>
                <w:lang w:val="en-US" w:eastAsia="zh-CN" w:bidi="ar"/>
              </w:rPr>
            </w:pPr>
            <w:r>
              <w:rPr>
                <w:rFonts w:hint="eastAsia" w:ascii="宋体" w:hAnsi="宋体" w:eastAsia="宋体" w:cs="宋体"/>
                <w:i w:val="0"/>
                <w:iCs w:val="0"/>
                <w:color w:val="333333"/>
                <w:kern w:val="0"/>
                <w:sz w:val="24"/>
                <w:szCs w:val="24"/>
                <w:u w:val="none"/>
                <w:lang w:val="en-US" w:eastAsia="zh-CN" w:bidi="ar"/>
              </w:rPr>
              <w:t>山东</w:t>
            </w:r>
          </w:p>
        </w:tc>
      </w:tr>
    </w:tbl>
    <w:p>
      <w:pPr>
        <w:widowControl/>
        <w:autoSpaceDE w:val="0"/>
        <w:autoSpaceDN w:val="0"/>
        <w:spacing w:before="0" w:after="0" w:line="14" w:lineRule="exact"/>
        <w:ind w:left="0" w:right="0"/>
        <w:rPr>
          <w:rFonts w:hint="eastAsia" w:ascii="宋体" w:hAnsi="宋体" w:eastAsia="宋体" w:cs="宋体"/>
          <w:sz w:val="16"/>
          <w:szCs w:val="16"/>
        </w:rPr>
      </w:pPr>
    </w:p>
    <w:p>
      <w:pPr>
        <w:widowControl/>
        <w:autoSpaceDE w:val="0"/>
        <w:autoSpaceDN w:val="0"/>
        <w:spacing w:before="74" w:after="40" w:line="232" w:lineRule="exact"/>
        <w:ind w:left="568" w:right="0" w:firstLine="0"/>
        <w:jc w:val="left"/>
        <w:rPr>
          <w:rFonts w:hint="eastAsia" w:ascii="宋体" w:hAnsi="宋体" w:eastAsia="宋体" w:cs="宋体"/>
          <w:b/>
          <w:bCs/>
          <w:color w:val="000000"/>
          <w:sz w:val="20"/>
          <w:szCs w:val="20"/>
        </w:rPr>
      </w:pPr>
    </w:p>
    <w:p>
      <w:pPr>
        <w:widowControl/>
        <w:numPr>
          <w:ilvl w:val="0"/>
          <w:numId w:val="1"/>
        </w:numPr>
        <w:tabs>
          <w:tab w:val="left" w:pos="1536"/>
        </w:tabs>
        <w:autoSpaceDE w:val="0"/>
        <w:autoSpaceDN w:val="0"/>
        <w:spacing w:before="136" w:after="0" w:line="240" w:lineRule="auto"/>
        <w:ind w:left="1677" w:leftChars="531" w:right="864" w:rightChars="0" w:hanging="562" w:hangingChars="200"/>
        <w:jc w:val="left"/>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联系我们</w:t>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企业网址：</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h</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tt</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p</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h</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u</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a</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y</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i</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n</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l</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a</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b</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c</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o</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m</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"http://www.huayinlab.com/"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end"/>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rPr>
        <w:t>邮箱：</w:t>
      </w:r>
      <w:r>
        <w:rPr>
          <w:rFonts w:hint="eastAsia" w:ascii="宋体" w:hAnsi="宋体" w:eastAsia="宋体" w:cs="宋体"/>
          <w:color w:val="333333"/>
          <w:sz w:val="24"/>
          <w:szCs w:val="24"/>
          <w:lang w:val="en-US" w:eastAsia="zh-CN"/>
        </w:rPr>
        <w:t>weijiahuo</w:t>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h</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u</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a</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y</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i</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n</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l</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a</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b</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c</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o</w:t>
      </w:r>
      <w:r>
        <w:rPr>
          <w:rFonts w:hint="eastAsia" w:ascii="宋体" w:hAnsi="宋体" w:eastAsia="宋体" w:cs="宋体"/>
          <w:color w:val="333333"/>
          <w:sz w:val="24"/>
          <w:szCs w:val="24"/>
        </w:rPr>
        <w:fldChar w:fldCharType="end"/>
      </w:r>
      <w:r>
        <w:rPr>
          <w:rFonts w:hint="eastAsia" w:ascii="宋体" w:hAnsi="宋体" w:eastAsia="宋体" w:cs="宋体"/>
          <w:color w:val="333333"/>
          <w:sz w:val="24"/>
          <w:szCs w:val="24"/>
        </w:rPr>
        <w:fldChar w:fldCharType="begin"/>
      </w:r>
      <w:r>
        <w:rPr>
          <w:rFonts w:hint="eastAsia" w:ascii="宋体" w:hAnsi="宋体" w:eastAsia="宋体" w:cs="宋体"/>
          <w:color w:val="333333"/>
          <w:sz w:val="24"/>
          <w:szCs w:val="24"/>
        </w:rPr>
        <w:instrText xml:space="preserve"> HYPERLINK "mailto:huayinhr@huayinlab.com" </w:instrText>
      </w:r>
      <w:r>
        <w:rPr>
          <w:rFonts w:hint="eastAsia" w:ascii="宋体" w:hAnsi="宋体" w:eastAsia="宋体" w:cs="宋体"/>
          <w:color w:val="333333"/>
          <w:sz w:val="24"/>
          <w:szCs w:val="24"/>
        </w:rPr>
        <w:fldChar w:fldCharType="separate"/>
      </w:r>
      <w:r>
        <w:rPr>
          <w:rFonts w:hint="eastAsia" w:ascii="宋体" w:hAnsi="宋体" w:eastAsia="宋体" w:cs="宋体"/>
          <w:color w:val="333333"/>
          <w:sz w:val="24"/>
          <w:szCs w:val="24"/>
        </w:rPr>
        <w:t>m</w:t>
      </w:r>
      <w:r>
        <w:rPr>
          <w:rFonts w:hint="eastAsia" w:ascii="宋体" w:hAnsi="宋体" w:eastAsia="宋体" w:cs="宋体"/>
          <w:color w:val="333333"/>
          <w:sz w:val="24"/>
          <w:szCs w:val="24"/>
        </w:rPr>
        <w:fldChar w:fldCharType="end"/>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简历投递格式：姓名+岗位+省份</w:t>
      </w:r>
    </w:p>
    <w:p>
      <w:pPr>
        <w:widowControl/>
        <w:numPr>
          <w:ilvl w:val="0"/>
          <w:numId w:val="3"/>
        </w:numPr>
        <w:tabs>
          <w:tab w:val="left" w:pos="1536"/>
          <w:tab w:val="clear" w:pos="420"/>
        </w:tabs>
        <w:autoSpaceDE w:val="0"/>
        <w:autoSpaceDN w:val="0"/>
        <w:spacing w:before="136" w:after="0" w:line="240" w:lineRule="auto"/>
        <w:ind w:left="1470" w:leftChars="0" w:right="864" w:rightChars="0" w:hanging="420" w:firstLineChars="0"/>
        <w:jc w:val="left"/>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咨询电话：0771-2346880</w:t>
      </w:r>
    </w:p>
    <w:p>
      <w:pPr>
        <w:widowControl/>
        <w:numPr>
          <w:ilvl w:val="0"/>
          <w:numId w:val="0"/>
        </w:numPr>
        <w:tabs>
          <w:tab w:val="left" w:pos="1536"/>
        </w:tabs>
        <w:autoSpaceDE w:val="0"/>
        <w:autoSpaceDN w:val="0"/>
        <w:spacing w:before="136" w:after="0" w:line="240" w:lineRule="auto"/>
        <w:ind w:right="864" w:rightChars="0"/>
        <w:jc w:val="left"/>
        <w:rPr>
          <w:rFonts w:hint="eastAsia" w:ascii="宋体" w:hAnsi="宋体" w:eastAsia="宋体" w:cs="宋体"/>
          <w:color w:val="333333"/>
          <w:sz w:val="28"/>
          <w:szCs w:val="28"/>
        </w:rPr>
      </w:pPr>
    </w:p>
    <w:p>
      <w:pPr>
        <w:widowControl/>
        <w:numPr>
          <w:ilvl w:val="0"/>
          <w:numId w:val="0"/>
        </w:numPr>
        <w:tabs>
          <w:tab w:val="left" w:pos="1536"/>
        </w:tabs>
        <w:autoSpaceDE w:val="0"/>
        <w:autoSpaceDN w:val="0"/>
        <w:spacing w:before="136" w:after="0" w:line="240" w:lineRule="auto"/>
        <w:ind w:left="1050" w:leftChars="0" w:right="864" w:rightChars="0"/>
        <w:jc w:val="left"/>
        <w:rPr>
          <w:rFonts w:hint="eastAsia" w:ascii="宋体" w:hAnsi="宋体" w:eastAsia="宋体" w:cs="宋体"/>
          <w:color w:val="333333"/>
          <w:sz w:val="28"/>
          <w:szCs w:val="28"/>
        </w:rPr>
      </w:pPr>
    </w:p>
    <w:tbl>
      <w:tblPr>
        <w:tblStyle w:val="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011"/>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trPr>
        <w:tc>
          <w:tcPr>
            <w:tcW w:w="1490" w:type="dxa"/>
            <w:shd w:val="clear" w:color="auto" w:fill="D6D6D6"/>
            <w:tcMar>
              <w:left w:w="0" w:type="dxa"/>
              <w:right w:w="0" w:type="dxa"/>
            </w:tcMar>
          </w:tcPr>
          <w:p>
            <w:pPr>
              <w:widowControl/>
              <w:autoSpaceDE w:val="0"/>
              <w:autoSpaceDN w:val="0"/>
              <w:spacing w:before="38"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公司名称</w:t>
            </w:r>
          </w:p>
        </w:tc>
        <w:tc>
          <w:tcPr>
            <w:tcW w:w="7011" w:type="dxa"/>
            <w:shd w:val="clear" w:color="auto" w:fill="D6D6D6"/>
            <w:tcMar>
              <w:left w:w="0" w:type="dxa"/>
              <w:right w:w="0" w:type="dxa"/>
            </w:tcMar>
          </w:tcPr>
          <w:p>
            <w:pPr>
              <w:widowControl/>
              <w:autoSpaceDE w:val="0"/>
              <w:autoSpaceDN w:val="0"/>
              <w:spacing w:before="38"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地址</w:t>
            </w:r>
          </w:p>
        </w:tc>
        <w:tc>
          <w:tcPr>
            <w:tcW w:w="2259" w:type="dxa"/>
            <w:shd w:val="clear" w:color="auto" w:fill="D6D6D6"/>
            <w:tcMar>
              <w:left w:w="0" w:type="dxa"/>
              <w:right w:w="0" w:type="dxa"/>
            </w:tcMar>
          </w:tcPr>
          <w:p>
            <w:pPr>
              <w:widowControl/>
              <w:autoSpaceDE w:val="0"/>
              <w:autoSpaceDN w:val="0"/>
              <w:spacing w:before="38" w:after="0" w:line="236" w:lineRule="exact"/>
              <w:ind w:left="0" w:right="0" w:firstLine="0"/>
              <w:jc w:val="center"/>
              <w:rPr>
                <w:rFonts w:hint="eastAsia" w:ascii="宋体" w:hAnsi="宋体" w:eastAsia="宋体" w:cs="宋体"/>
                <w:sz w:val="16"/>
                <w:szCs w:val="16"/>
              </w:rPr>
            </w:pPr>
            <w:r>
              <w:rPr>
                <w:rFonts w:hint="eastAsia" w:ascii="宋体" w:hAnsi="宋体" w:eastAsia="宋体" w:cs="宋体"/>
                <w:color w:val="333333"/>
                <w:sz w:val="16"/>
                <w:szCs w:val="16"/>
              </w:rPr>
              <w:t>其他公司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490" w:type="dxa"/>
            <w:tcMar>
              <w:left w:w="0" w:type="dxa"/>
              <w:right w:w="0" w:type="dxa"/>
            </w:tcMar>
            <w:vAlign w:val="center"/>
          </w:tcPr>
          <w:p>
            <w:pPr>
              <w:widowControl/>
              <w:autoSpaceDE w:val="0"/>
              <w:autoSpaceDN w:val="0"/>
              <w:spacing w:before="40"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华银康集团</w:t>
            </w:r>
          </w:p>
          <w:p>
            <w:pPr>
              <w:widowControl/>
              <w:autoSpaceDE w:val="0"/>
              <w:autoSpaceDN w:val="0"/>
              <w:spacing w:before="76"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华银康广州公司</w:t>
            </w:r>
          </w:p>
        </w:tc>
        <w:tc>
          <w:tcPr>
            <w:tcW w:w="7011" w:type="dxa"/>
            <w:tcMar>
              <w:left w:w="0" w:type="dxa"/>
              <w:right w:w="0" w:type="dxa"/>
            </w:tcMar>
            <w:vAlign w:val="center"/>
          </w:tcPr>
          <w:p>
            <w:pPr>
              <w:widowControl/>
              <w:autoSpaceDE w:val="0"/>
              <w:autoSpaceDN w:val="0"/>
              <w:spacing w:before="196" w:after="0" w:line="236"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广东省广州市黄埔区滨河</w:t>
            </w:r>
            <w:r>
              <w:rPr>
                <w:rFonts w:hint="eastAsia" w:ascii="宋体" w:hAnsi="宋体" w:eastAsia="宋体" w:cs="宋体"/>
                <w:color w:val="333333"/>
                <w:spacing w:val="42"/>
                <w:sz w:val="21"/>
                <w:szCs w:val="21"/>
              </w:rPr>
              <w:t>路</w:t>
            </w:r>
            <w:r>
              <w:rPr>
                <w:rFonts w:hint="eastAsia" w:ascii="宋体" w:hAnsi="宋体" w:eastAsia="宋体" w:cs="宋体"/>
                <w:color w:val="333333"/>
                <w:sz w:val="21"/>
                <w:szCs w:val="21"/>
              </w:rPr>
              <w:t>3</w:t>
            </w:r>
            <w:r>
              <w:rPr>
                <w:rFonts w:hint="eastAsia" w:ascii="宋体" w:hAnsi="宋体" w:eastAsia="宋体" w:cs="宋体"/>
                <w:color w:val="333333"/>
                <w:spacing w:val="46"/>
                <w:sz w:val="21"/>
                <w:szCs w:val="21"/>
              </w:rPr>
              <w:t>3</w:t>
            </w:r>
            <w:r>
              <w:rPr>
                <w:rFonts w:hint="eastAsia" w:ascii="宋体" w:hAnsi="宋体" w:eastAsia="宋体" w:cs="宋体"/>
                <w:color w:val="333333"/>
                <w:sz w:val="21"/>
                <w:szCs w:val="21"/>
              </w:rPr>
              <w:t>号</w:t>
            </w:r>
          </w:p>
        </w:tc>
        <w:tc>
          <w:tcPr>
            <w:tcW w:w="2259" w:type="dxa"/>
            <w:vMerge w:val="restart"/>
            <w:tcMar>
              <w:left w:w="0" w:type="dxa"/>
              <w:right w:w="0" w:type="dxa"/>
            </w:tcMar>
          </w:tcPr>
          <w:p>
            <w:pPr>
              <w:widowControl/>
              <w:autoSpaceDE w:val="0"/>
              <w:autoSpaceDN w:val="0"/>
              <w:spacing w:before="2460" w:after="0" w:line="312" w:lineRule="exact"/>
              <w:ind w:left="102" w:right="116" w:firstLine="0"/>
              <w:jc w:val="both"/>
              <w:rPr>
                <w:rFonts w:hint="eastAsia" w:ascii="宋体" w:hAnsi="宋体" w:eastAsia="宋体" w:cs="宋体"/>
                <w:sz w:val="24"/>
                <w:szCs w:val="24"/>
              </w:rPr>
            </w:pPr>
            <w:r>
              <w:rPr>
                <w:rFonts w:hint="eastAsia" w:ascii="宋体" w:hAnsi="宋体" w:eastAsia="宋体" w:cs="宋体"/>
                <w:color w:val="333333"/>
                <w:sz w:val="24"/>
                <w:szCs w:val="24"/>
              </w:rPr>
              <w:t>华南区域：广州华银研究所、广州华垠健康、华银康体检中心、解序（广州）</w:t>
            </w:r>
          </w:p>
          <w:p>
            <w:pPr>
              <w:widowControl/>
              <w:autoSpaceDE w:val="0"/>
              <w:autoSpaceDN w:val="0"/>
              <w:spacing w:before="312" w:after="0" w:line="312" w:lineRule="exact"/>
              <w:ind w:left="102" w:right="0" w:firstLine="0"/>
              <w:jc w:val="left"/>
              <w:rPr>
                <w:rFonts w:hint="eastAsia" w:ascii="宋体" w:hAnsi="宋体" w:eastAsia="宋体" w:cs="宋体"/>
                <w:sz w:val="24"/>
                <w:szCs w:val="24"/>
              </w:rPr>
            </w:pPr>
            <w:r>
              <w:rPr>
                <w:rFonts w:hint="eastAsia" w:ascii="宋体" w:hAnsi="宋体" w:eastAsia="宋体" w:cs="宋体"/>
                <w:color w:val="333333"/>
                <w:sz w:val="24"/>
                <w:szCs w:val="24"/>
              </w:rPr>
              <w:t>西北区域：甘青办事处、宁夏办事处</w:t>
            </w:r>
          </w:p>
          <w:p>
            <w:pPr>
              <w:widowControl/>
              <w:autoSpaceDE w:val="0"/>
              <w:autoSpaceDN w:val="0"/>
              <w:spacing w:before="388" w:after="0" w:line="236" w:lineRule="exact"/>
              <w:ind w:left="102" w:right="0" w:firstLine="0"/>
              <w:jc w:val="left"/>
              <w:rPr>
                <w:rFonts w:hint="eastAsia" w:ascii="宋体" w:hAnsi="宋体" w:eastAsia="宋体" w:cs="宋体"/>
                <w:sz w:val="16"/>
                <w:szCs w:val="16"/>
              </w:rPr>
            </w:pPr>
            <w:r>
              <w:rPr>
                <w:rFonts w:hint="eastAsia" w:ascii="宋体" w:hAnsi="宋体" w:eastAsia="宋体" w:cs="宋体"/>
                <w:color w:val="333333"/>
                <w:sz w:val="24"/>
                <w:szCs w:val="24"/>
              </w:rPr>
              <w:t>东北区域：黑龙江办事处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490" w:type="dxa"/>
            <w:tcMar>
              <w:left w:w="0" w:type="dxa"/>
              <w:right w:w="0" w:type="dxa"/>
            </w:tcMar>
            <w:vAlign w:val="center"/>
          </w:tcPr>
          <w:p>
            <w:pPr>
              <w:widowControl/>
              <w:autoSpaceDE w:val="0"/>
              <w:autoSpaceDN w:val="0"/>
              <w:spacing w:before="54"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华银康广西公司</w:t>
            </w:r>
          </w:p>
        </w:tc>
        <w:tc>
          <w:tcPr>
            <w:tcW w:w="7011" w:type="dxa"/>
            <w:tcMar>
              <w:left w:w="0" w:type="dxa"/>
              <w:right w:w="0" w:type="dxa"/>
            </w:tcMar>
            <w:vAlign w:val="center"/>
          </w:tcPr>
          <w:p>
            <w:pPr>
              <w:widowControl/>
              <w:autoSpaceDE w:val="0"/>
              <w:autoSpaceDN w:val="0"/>
              <w:spacing w:before="54" w:after="0" w:line="236"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广西南宁市江南区壮锦大</w:t>
            </w:r>
            <w:r>
              <w:rPr>
                <w:rFonts w:hint="eastAsia" w:ascii="宋体" w:hAnsi="宋体" w:eastAsia="宋体" w:cs="宋体"/>
                <w:color w:val="333333"/>
                <w:spacing w:val="42"/>
                <w:sz w:val="21"/>
                <w:szCs w:val="21"/>
              </w:rPr>
              <w:t>道</w:t>
            </w:r>
            <w:r>
              <w:rPr>
                <w:rFonts w:hint="eastAsia" w:ascii="宋体" w:hAnsi="宋体" w:eastAsia="宋体" w:cs="宋体"/>
                <w:color w:val="333333"/>
                <w:sz w:val="21"/>
                <w:szCs w:val="21"/>
              </w:rPr>
              <w:t>3</w:t>
            </w:r>
            <w:r>
              <w:rPr>
                <w:rFonts w:hint="eastAsia" w:ascii="宋体" w:hAnsi="宋体" w:eastAsia="宋体" w:cs="宋体"/>
                <w:color w:val="333333"/>
                <w:spacing w:val="46"/>
                <w:sz w:val="21"/>
                <w:szCs w:val="21"/>
              </w:rPr>
              <w:t>9</w:t>
            </w:r>
            <w:r>
              <w:rPr>
                <w:rFonts w:hint="eastAsia" w:ascii="宋体" w:hAnsi="宋体" w:eastAsia="宋体" w:cs="宋体"/>
                <w:color w:val="333333"/>
                <w:sz w:val="21"/>
                <w:szCs w:val="21"/>
              </w:rPr>
              <w:t>号绿港国际中</w:t>
            </w:r>
            <w:r>
              <w:rPr>
                <w:rFonts w:hint="eastAsia" w:ascii="宋体" w:hAnsi="宋体" w:eastAsia="宋体" w:cs="宋体"/>
                <w:color w:val="333333"/>
                <w:spacing w:val="46"/>
                <w:sz w:val="21"/>
                <w:szCs w:val="21"/>
              </w:rPr>
              <w:t>心</w:t>
            </w:r>
            <w:r>
              <w:rPr>
                <w:rFonts w:hint="eastAsia" w:ascii="宋体" w:hAnsi="宋体" w:eastAsia="宋体" w:cs="宋体"/>
                <w:color w:val="333333"/>
                <w:sz w:val="21"/>
                <w:szCs w:val="21"/>
              </w:rPr>
              <w:t>B</w:t>
            </w:r>
            <w:r>
              <w:rPr>
                <w:rFonts w:hint="eastAsia" w:ascii="宋体" w:hAnsi="宋体" w:eastAsia="宋体" w:cs="宋体"/>
                <w:color w:val="333333"/>
                <w:spacing w:val="42"/>
                <w:sz w:val="21"/>
                <w:szCs w:val="21"/>
              </w:rPr>
              <w:t>4</w:t>
            </w:r>
            <w:r>
              <w:rPr>
                <w:rFonts w:hint="eastAsia" w:ascii="宋体" w:hAnsi="宋体" w:eastAsia="宋体" w:cs="宋体"/>
                <w:color w:val="333333"/>
                <w:spacing w:val="46"/>
                <w:sz w:val="21"/>
                <w:szCs w:val="21"/>
              </w:rPr>
              <w:t>栋5</w:t>
            </w:r>
            <w:r>
              <w:rPr>
                <w:rFonts w:hint="eastAsia" w:ascii="宋体" w:hAnsi="宋体" w:eastAsia="宋体" w:cs="宋体"/>
                <w:color w:val="333333"/>
                <w:sz w:val="21"/>
                <w:szCs w:val="21"/>
              </w:rPr>
              <w:t>楼</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华银康南京公司</w:t>
            </w:r>
          </w:p>
        </w:tc>
        <w:tc>
          <w:tcPr>
            <w:tcW w:w="7011" w:type="dxa"/>
            <w:tcMar>
              <w:left w:w="0" w:type="dxa"/>
              <w:right w:w="0" w:type="dxa"/>
            </w:tcMar>
            <w:vAlign w:val="center"/>
          </w:tcPr>
          <w:p>
            <w:pPr>
              <w:widowControl/>
              <w:autoSpaceDE w:val="0"/>
              <w:autoSpaceDN w:val="0"/>
              <w:spacing w:before="52" w:after="0" w:line="236"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江苏省南京市江宁区通联路7号</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华银康成都公司</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成都市高新西区天欣</w:t>
            </w:r>
            <w:r>
              <w:rPr>
                <w:rFonts w:hint="eastAsia" w:ascii="宋体" w:hAnsi="宋体" w:eastAsia="宋体" w:cs="宋体"/>
                <w:color w:val="333333"/>
                <w:spacing w:val="42"/>
                <w:sz w:val="21"/>
                <w:szCs w:val="21"/>
              </w:rPr>
              <w:t>路</w:t>
            </w:r>
            <w:r>
              <w:rPr>
                <w:rFonts w:hint="eastAsia" w:ascii="宋体" w:hAnsi="宋体" w:eastAsia="宋体" w:cs="宋体"/>
                <w:color w:val="333333"/>
                <w:sz w:val="21"/>
                <w:szCs w:val="21"/>
              </w:rPr>
              <w:t>10</w:t>
            </w:r>
            <w:r>
              <w:rPr>
                <w:rFonts w:hint="eastAsia" w:ascii="宋体" w:hAnsi="宋体" w:eastAsia="宋体" w:cs="宋体"/>
                <w:color w:val="333333"/>
                <w:spacing w:val="46"/>
                <w:sz w:val="21"/>
                <w:szCs w:val="21"/>
              </w:rPr>
              <w:t>1</w:t>
            </w:r>
            <w:r>
              <w:rPr>
                <w:rFonts w:hint="eastAsia" w:ascii="宋体" w:hAnsi="宋体" w:eastAsia="宋体" w:cs="宋体"/>
                <w:color w:val="333333"/>
                <w:spacing w:val="44"/>
                <w:sz w:val="21"/>
                <w:szCs w:val="21"/>
              </w:rPr>
              <w:t>号</w:t>
            </w:r>
            <w:r>
              <w:rPr>
                <w:rFonts w:hint="eastAsia" w:ascii="宋体" w:hAnsi="宋体" w:eastAsia="宋体" w:cs="宋体"/>
                <w:color w:val="333333"/>
                <w:spacing w:val="46"/>
                <w:sz w:val="21"/>
                <w:szCs w:val="21"/>
              </w:rPr>
              <w:t>3</w:t>
            </w:r>
            <w:r>
              <w:rPr>
                <w:rFonts w:hint="eastAsia" w:ascii="宋体" w:hAnsi="宋体" w:eastAsia="宋体" w:cs="宋体"/>
                <w:color w:val="333333"/>
                <w:sz w:val="21"/>
                <w:szCs w:val="21"/>
              </w:rPr>
              <w:t>号</w:t>
            </w:r>
            <w:r>
              <w:rPr>
                <w:rFonts w:hint="eastAsia" w:ascii="宋体" w:hAnsi="宋体" w:eastAsia="宋体" w:cs="宋体"/>
                <w:color w:val="333333"/>
                <w:spacing w:val="44"/>
                <w:sz w:val="21"/>
                <w:szCs w:val="21"/>
              </w:rPr>
              <w:t>楼</w:t>
            </w:r>
            <w:r>
              <w:rPr>
                <w:rFonts w:hint="eastAsia" w:ascii="宋体" w:hAnsi="宋体" w:eastAsia="宋体" w:cs="宋体"/>
                <w:color w:val="333333"/>
                <w:spacing w:val="46"/>
                <w:sz w:val="21"/>
                <w:szCs w:val="21"/>
              </w:rPr>
              <w:t>3</w:t>
            </w:r>
            <w:r>
              <w:rPr>
                <w:rFonts w:hint="eastAsia" w:ascii="宋体" w:hAnsi="宋体" w:eastAsia="宋体" w:cs="宋体"/>
                <w:color w:val="333333"/>
                <w:sz w:val="21"/>
                <w:szCs w:val="21"/>
              </w:rPr>
              <w:t>楼</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华银康天津公司</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天津市北辰经济技术开发区滨湖路3号京津医药谷高校成果转化基地23号楼</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华银康福建公司</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福建省厦门市翔安区莲亭</w:t>
            </w:r>
            <w:r>
              <w:rPr>
                <w:rFonts w:hint="eastAsia" w:ascii="宋体" w:hAnsi="宋体" w:eastAsia="宋体" w:cs="宋体"/>
                <w:color w:val="333333"/>
                <w:spacing w:val="42"/>
                <w:sz w:val="21"/>
                <w:szCs w:val="21"/>
              </w:rPr>
              <w:t>路</w:t>
            </w:r>
            <w:r>
              <w:rPr>
                <w:rFonts w:hint="eastAsia" w:ascii="宋体" w:hAnsi="宋体" w:eastAsia="宋体" w:cs="宋体"/>
                <w:color w:val="333333"/>
                <w:sz w:val="21"/>
                <w:szCs w:val="21"/>
              </w:rPr>
              <w:t>80</w:t>
            </w:r>
            <w:r>
              <w:rPr>
                <w:rFonts w:hint="eastAsia" w:ascii="宋体" w:hAnsi="宋体" w:eastAsia="宋体" w:cs="宋体"/>
                <w:color w:val="333333"/>
                <w:spacing w:val="46"/>
                <w:sz w:val="21"/>
                <w:szCs w:val="21"/>
              </w:rPr>
              <w:t>3</w:t>
            </w:r>
            <w:r>
              <w:rPr>
                <w:rFonts w:hint="eastAsia" w:ascii="宋体" w:hAnsi="宋体" w:eastAsia="宋体" w:cs="宋体"/>
                <w:color w:val="333333"/>
                <w:spacing w:val="44"/>
                <w:sz w:val="21"/>
                <w:szCs w:val="21"/>
              </w:rPr>
              <w:t>号</w:t>
            </w:r>
            <w:r>
              <w:rPr>
                <w:rFonts w:hint="eastAsia" w:ascii="宋体" w:hAnsi="宋体" w:eastAsia="宋体" w:cs="宋体"/>
                <w:color w:val="333333"/>
                <w:sz w:val="21"/>
                <w:szCs w:val="21"/>
              </w:rPr>
              <w:t>501</w:t>
            </w:r>
            <w:r>
              <w:rPr>
                <w:rFonts w:hint="eastAsia" w:ascii="宋体" w:hAnsi="宋体" w:eastAsia="宋体" w:cs="宋体"/>
                <w:color w:val="333333"/>
                <w:spacing w:val="-2"/>
                <w:sz w:val="21"/>
                <w:szCs w:val="21"/>
              </w:rPr>
              <w:t>-</w:t>
            </w:r>
            <w:r>
              <w:rPr>
                <w:rFonts w:hint="eastAsia" w:ascii="宋体" w:hAnsi="宋体" w:eastAsia="宋体" w:cs="宋体"/>
                <w:color w:val="333333"/>
                <w:spacing w:val="46"/>
                <w:sz w:val="21"/>
                <w:szCs w:val="21"/>
              </w:rPr>
              <w:t>2</w:t>
            </w:r>
            <w:r>
              <w:rPr>
                <w:rFonts w:hint="eastAsia" w:ascii="宋体" w:hAnsi="宋体" w:eastAsia="宋体" w:cs="宋体"/>
                <w:color w:val="333333"/>
                <w:sz w:val="21"/>
                <w:szCs w:val="21"/>
              </w:rPr>
              <w:t>单元</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华银康辽宁公司</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辽宁省沈抚示范区金紫</w:t>
            </w:r>
            <w:r>
              <w:rPr>
                <w:rFonts w:hint="eastAsia" w:ascii="宋体" w:hAnsi="宋体" w:eastAsia="宋体" w:cs="宋体"/>
                <w:color w:val="333333"/>
                <w:spacing w:val="42"/>
                <w:sz w:val="21"/>
                <w:szCs w:val="21"/>
              </w:rPr>
              <w:t>街</w:t>
            </w:r>
            <w:r>
              <w:rPr>
                <w:rFonts w:hint="eastAsia" w:ascii="宋体" w:hAnsi="宋体" w:eastAsia="宋体" w:cs="宋体"/>
                <w:color w:val="333333"/>
                <w:sz w:val="21"/>
                <w:szCs w:val="21"/>
              </w:rPr>
              <w:t>188</w:t>
            </w:r>
            <w:r>
              <w:rPr>
                <w:rFonts w:hint="eastAsia" w:ascii="宋体" w:hAnsi="宋体" w:eastAsia="宋体" w:cs="宋体"/>
                <w:color w:val="333333"/>
                <w:spacing w:val="-2"/>
                <w:sz w:val="21"/>
                <w:szCs w:val="21"/>
              </w:rPr>
              <w:t>-</w:t>
            </w:r>
            <w:r>
              <w:rPr>
                <w:rFonts w:hint="eastAsia" w:ascii="宋体" w:hAnsi="宋体" w:eastAsia="宋体" w:cs="宋体"/>
                <w:color w:val="333333"/>
                <w:sz w:val="21"/>
                <w:szCs w:val="21"/>
              </w:rPr>
              <w:t>3</w:t>
            </w:r>
            <w:r>
              <w:rPr>
                <w:rFonts w:hint="eastAsia" w:ascii="宋体" w:hAnsi="宋体" w:eastAsia="宋体" w:cs="宋体"/>
                <w:color w:val="333333"/>
                <w:spacing w:val="46"/>
                <w:sz w:val="21"/>
                <w:szCs w:val="21"/>
              </w:rPr>
              <w:t>4</w:t>
            </w:r>
            <w:r>
              <w:rPr>
                <w:rFonts w:hint="eastAsia" w:ascii="宋体" w:hAnsi="宋体" w:eastAsia="宋体" w:cs="宋体"/>
                <w:color w:val="333333"/>
                <w:sz w:val="21"/>
                <w:szCs w:val="21"/>
              </w:rPr>
              <w:t>号</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4"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华银康南昌公司</w:t>
            </w:r>
          </w:p>
        </w:tc>
        <w:tc>
          <w:tcPr>
            <w:tcW w:w="7011" w:type="dxa"/>
            <w:tcMar>
              <w:left w:w="0" w:type="dxa"/>
              <w:right w:w="0" w:type="dxa"/>
            </w:tcMar>
            <w:vAlign w:val="center"/>
          </w:tcPr>
          <w:p>
            <w:pPr>
              <w:widowControl/>
              <w:autoSpaceDE w:val="0"/>
              <w:autoSpaceDN w:val="0"/>
              <w:spacing w:before="54" w:after="0" w:line="236"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江西省南昌市高新区天祥大道佳海产业园二</w:t>
            </w:r>
            <w:r>
              <w:rPr>
                <w:rFonts w:hint="eastAsia" w:ascii="宋体" w:hAnsi="宋体" w:eastAsia="宋体" w:cs="宋体"/>
                <w:color w:val="333333"/>
                <w:spacing w:val="42"/>
                <w:sz w:val="21"/>
                <w:szCs w:val="21"/>
              </w:rPr>
              <w:t>期</w:t>
            </w:r>
            <w:r>
              <w:rPr>
                <w:rFonts w:hint="eastAsia" w:ascii="宋体" w:hAnsi="宋体" w:eastAsia="宋体" w:cs="宋体"/>
                <w:color w:val="333333"/>
                <w:sz w:val="21"/>
                <w:szCs w:val="21"/>
              </w:rPr>
              <w:t>14</w:t>
            </w:r>
            <w:r>
              <w:rPr>
                <w:rFonts w:hint="eastAsia" w:ascii="宋体" w:hAnsi="宋体" w:eastAsia="宋体" w:cs="宋体"/>
                <w:color w:val="333333"/>
                <w:spacing w:val="46"/>
                <w:sz w:val="21"/>
                <w:szCs w:val="21"/>
              </w:rPr>
              <w:t>3</w:t>
            </w:r>
            <w:r>
              <w:rPr>
                <w:rFonts w:hint="eastAsia" w:ascii="宋体" w:hAnsi="宋体" w:eastAsia="宋体" w:cs="宋体"/>
                <w:color w:val="333333"/>
                <w:sz w:val="21"/>
                <w:szCs w:val="21"/>
              </w:rPr>
              <w:t>栋</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安徽华银康</w:t>
            </w:r>
          </w:p>
        </w:tc>
        <w:tc>
          <w:tcPr>
            <w:tcW w:w="7011" w:type="dxa"/>
            <w:tcMar>
              <w:left w:w="0" w:type="dxa"/>
              <w:right w:w="0" w:type="dxa"/>
            </w:tcMar>
            <w:vAlign w:val="center"/>
          </w:tcPr>
          <w:p>
            <w:pPr>
              <w:widowControl/>
              <w:autoSpaceDE w:val="0"/>
              <w:autoSpaceDN w:val="0"/>
              <w:spacing w:before="52" w:after="0" w:line="236"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安徽省芜湖市鸠江区海通医药物流</w:t>
            </w:r>
            <w:r>
              <w:rPr>
                <w:rFonts w:hint="eastAsia" w:ascii="宋体" w:hAnsi="宋体" w:eastAsia="宋体" w:cs="宋体"/>
                <w:color w:val="333333"/>
                <w:spacing w:val="42"/>
                <w:sz w:val="21"/>
                <w:szCs w:val="21"/>
              </w:rPr>
              <w:t>园</w:t>
            </w:r>
            <w:r>
              <w:rPr>
                <w:rFonts w:hint="eastAsia" w:ascii="宋体" w:hAnsi="宋体" w:eastAsia="宋体" w:cs="宋体"/>
                <w:color w:val="333333"/>
                <w:sz w:val="21"/>
                <w:szCs w:val="21"/>
              </w:rPr>
              <w:t>1</w:t>
            </w:r>
            <w:r>
              <w:rPr>
                <w:rFonts w:hint="eastAsia" w:ascii="宋体" w:hAnsi="宋体" w:eastAsia="宋体" w:cs="宋体"/>
                <w:color w:val="333333"/>
                <w:spacing w:val="46"/>
                <w:sz w:val="21"/>
                <w:szCs w:val="21"/>
              </w:rPr>
              <w:t>7</w:t>
            </w:r>
            <w:r>
              <w:rPr>
                <w:rFonts w:hint="eastAsia" w:ascii="宋体" w:hAnsi="宋体" w:eastAsia="宋体" w:cs="宋体"/>
                <w:color w:val="333333"/>
                <w:sz w:val="21"/>
                <w:szCs w:val="21"/>
              </w:rPr>
              <w:t>号楼</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重庆华银康</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重庆市渝北区仙桃数据</w:t>
            </w:r>
            <w:r>
              <w:rPr>
                <w:rFonts w:hint="eastAsia" w:ascii="宋体" w:hAnsi="宋体" w:eastAsia="宋体" w:cs="宋体"/>
                <w:color w:val="333333"/>
                <w:spacing w:val="42"/>
                <w:sz w:val="21"/>
                <w:szCs w:val="21"/>
              </w:rPr>
              <w:t>谷</w:t>
            </w:r>
            <w:r>
              <w:rPr>
                <w:rFonts w:hint="eastAsia" w:ascii="宋体" w:hAnsi="宋体" w:eastAsia="宋体" w:cs="宋体"/>
                <w:color w:val="333333"/>
                <w:sz w:val="21"/>
                <w:szCs w:val="21"/>
              </w:rPr>
              <w:t>A0</w:t>
            </w:r>
            <w:r>
              <w:rPr>
                <w:rFonts w:hint="eastAsia" w:ascii="宋体" w:hAnsi="宋体" w:eastAsia="宋体" w:cs="宋体"/>
                <w:color w:val="333333"/>
                <w:spacing w:val="44"/>
                <w:sz w:val="21"/>
                <w:szCs w:val="21"/>
              </w:rPr>
              <w:t>5栋</w:t>
            </w:r>
            <w:r>
              <w:rPr>
                <w:rFonts w:hint="eastAsia" w:ascii="宋体" w:hAnsi="宋体" w:eastAsia="宋体" w:cs="宋体"/>
                <w:color w:val="333333"/>
                <w:spacing w:val="46"/>
                <w:sz w:val="21"/>
                <w:szCs w:val="21"/>
              </w:rPr>
              <w:t>2</w:t>
            </w:r>
            <w:r>
              <w:rPr>
                <w:rFonts w:hint="eastAsia" w:ascii="宋体" w:hAnsi="宋体" w:eastAsia="宋体" w:cs="宋体"/>
                <w:color w:val="333333"/>
                <w:sz w:val="21"/>
                <w:szCs w:val="21"/>
              </w:rPr>
              <w:t>楼</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长沙华银康</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湖南省长沙市芙蓉区隆平高科技园雄天</w:t>
            </w:r>
            <w:r>
              <w:rPr>
                <w:rFonts w:hint="eastAsia" w:ascii="宋体" w:hAnsi="宋体" w:eastAsia="宋体" w:cs="宋体"/>
                <w:color w:val="333333"/>
                <w:spacing w:val="42"/>
                <w:sz w:val="21"/>
                <w:szCs w:val="21"/>
              </w:rPr>
              <w:t>路</w:t>
            </w:r>
            <w:r>
              <w:rPr>
                <w:rFonts w:hint="eastAsia" w:ascii="宋体" w:hAnsi="宋体" w:eastAsia="宋体" w:cs="宋体"/>
                <w:color w:val="333333"/>
                <w:sz w:val="21"/>
                <w:szCs w:val="21"/>
              </w:rPr>
              <w:t>11</w:t>
            </w:r>
            <w:r>
              <w:rPr>
                <w:rFonts w:hint="eastAsia" w:ascii="宋体" w:hAnsi="宋体" w:eastAsia="宋体" w:cs="宋体"/>
                <w:color w:val="333333"/>
                <w:spacing w:val="46"/>
                <w:sz w:val="21"/>
                <w:szCs w:val="21"/>
              </w:rPr>
              <w:t>8</w:t>
            </w:r>
            <w:r>
              <w:rPr>
                <w:rFonts w:hint="eastAsia" w:ascii="宋体" w:hAnsi="宋体" w:eastAsia="宋体" w:cs="宋体"/>
                <w:color w:val="333333"/>
                <w:sz w:val="21"/>
                <w:szCs w:val="21"/>
              </w:rPr>
              <w:t>号长沙现代服务业产业</w:t>
            </w:r>
            <w:r>
              <w:rPr>
                <w:rFonts w:hint="eastAsia" w:ascii="宋体" w:hAnsi="宋体" w:eastAsia="宋体" w:cs="宋体"/>
                <w:color w:val="333333"/>
                <w:spacing w:val="44"/>
                <w:sz w:val="21"/>
                <w:szCs w:val="21"/>
              </w:rPr>
              <w:t>园</w:t>
            </w:r>
            <w:r>
              <w:rPr>
                <w:rFonts w:hint="eastAsia" w:ascii="宋体" w:hAnsi="宋体" w:eastAsia="宋体" w:cs="宋体"/>
                <w:color w:val="333333"/>
                <w:spacing w:val="46"/>
                <w:sz w:val="21"/>
                <w:szCs w:val="21"/>
              </w:rPr>
              <w:t>4</w:t>
            </w:r>
            <w:r>
              <w:rPr>
                <w:rFonts w:hint="eastAsia" w:ascii="宋体" w:hAnsi="宋体" w:eastAsia="宋体" w:cs="宋体"/>
                <w:color w:val="333333"/>
                <w:spacing w:val="44"/>
                <w:sz w:val="21"/>
                <w:szCs w:val="21"/>
              </w:rPr>
              <w:t>栋</w:t>
            </w:r>
            <w:r>
              <w:rPr>
                <w:rFonts w:hint="eastAsia" w:ascii="宋体" w:hAnsi="宋体" w:eastAsia="宋体" w:cs="宋体"/>
                <w:color w:val="333333"/>
                <w:sz w:val="21"/>
                <w:szCs w:val="21"/>
              </w:rPr>
              <w:t>601</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济南华银康</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山东省济南市槐荫区济齐</w:t>
            </w:r>
            <w:r>
              <w:rPr>
                <w:rFonts w:hint="eastAsia" w:ascii="宋体" w:hAnsi="宋体" w:eastAsia="宋体" w:cs="宋体"/>
                <w:color w:val="333333"/>
                <w:spacing w:val="42"/>
                <w:sz w:val="21"/>
                <w:szCs w:val="21"/>
              </w:rPr>
              <w:t>路</w:t>
            </w:r>
            <w:r>
              <w:rPr>
                <w:rFonts w:hint="eastAsia" w:ascii="宋体" w:hAnsi="宋体" w:eastAsia="宋体" w:cs="宋体"/>
                <w:color w:val="333333"/>
                <w:sz w:val="21"/>
                <w:szCs w:val="21"/>
              </w:rPr>
              <w:t>36</w:t>
            </w:r>
            <w:r>
              <w:rPr>
                <w:rFonts w:hint="eastAsia" w:ascii="宋体" w:hAnsi="宋体" w:eastAsia="宋体" w:cs="宋体"/>
                <w:color w:val="333333"/>
                <w:spacing w:val="46"/>
                <w:sz w:val="21"/>
                <w:szCs w:val="21"/>
              </w:rPr>
              <w:t>5</w:t>
            </w:r>
            <w:r>
              <w:rPr>
                <w:rFonts w:hint="eastAsia" w:ascii="宋体" w:hAnsi="宋体" w:eastAsia="宋体" w:cs="宋体"/>
                <w:color w:val="333333"/>
                <w:sz w:val="21"/>
                <w:szCs w:val="21"/>
              </w:rPr>
              <w:t>号济南精准医学产业</w:t>
            </w:r>
            <w:r>
              <w:rPr>
                <w:rFonts w:hint="eastAsia" w:ascii="宋体" w:hAnsi="宋体" w:eastAsia="宋体" w:cs="宋体"/>
                <w:color w:val="333333"/>
                <w:spacing w:val="44"/>
                <w:sz w:val="21"/>
                <w:szCs w:val="21"/>
              </w:rPr>
              <w:t>园</w:t>
            </w:r>
            <w:r>
              <w:rPr>
                <w:rFonts w:hint="eastAsia" w:ascii="宋体" w:hAnsi="宋体" w:eastAsia="宋体" w:cs="宋体"/>
                <w:color w:val="333333"/>
                <w:spacing w:val="46"/>
                <w:sz w:val="21"/>
                <w:szCs w:val="21"/>
              </w:rPr>
              <w:t>7</w:t>
            </w:r>
            <w:r>
              <w:rPr>
                <w:rFonts w:hint="eastAsia" w:ascii="宋体" w:hAnsi="宋体" w:eastAsia="宋体" w:cs="宋体"/>
                <w:color w:val="333333"/>
                <w:sz w:val="21"/>
                <w:szCs w:val="21"/>
              </w:rPr>
              <w:t>号</w:t>
            </w:r>
            <w:r>
              <w:rPr>
                <w:rFonts w:hint="eastAsia" w:ascii="宋体" w:hAnsi="宋体" w:eastAsia="宋体" w:cs="宋体"/>
                <w:color w:val="333333"/>
                <w:spacing w:val="44"/>
                <w:sz w:val="21"/>
                <w:szCs w:val="21"/>
              </w:rPr>
              <w:t>楼</w:t>
            </w:r>
            <w:r>
              <w:rPr>
                <w:rFonts w:hint="eastAsia" w:ascii="宋体" w:hAnsi="宋体" w:eastAsia="宋体" w:cs="宋体"/>
                <w:color w:val="333333"/>
                <w:spacing w:val="46"/>
                <w:sz w:val="21"/>
                <w:szCs w:val="21"/>
              </w:rPr>
              <w:t>4</w:t>
            </w:r>
            <w:r>
              <w:rPr>
                <w:rFonts w:hint="eastAsia" w:ascii="宋体" w:hAnsi="宋体" w:eastAsia="宋体" w:cs="宋体"/>
                <w:color w:val="333333"/>
                <w:sz w:val="21"/>
                <w:szCs w:val="21"/>
              </w:rPr>
              <w:t>层</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490" w:type="dxa"/>
            <w:tcMar>
              <w:left w:w="0" w:type="dxa"/>
              <w:right w:w="0" w:type="dxa"/>
            </w:tcMar>
            <w:vAlign w:val="center"/>
          </w:tcPr>
          <w:p>
            <w:pPr>
              <w:widowControl/>
              <w:autoSpaceDE w:val="0"/>
              <w:autoSpaceDN w:val="0"/>
              <w:spacing w:before="194"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郑州华垠康</w:t>
            </w:r>
          </w:p>
        </w:tc>
        <w:tc>
          <w:tcPr>
            <w:tcW w:w="7011" w:type="dxa"/>
            <w:tcMar>
              <w:left w:w="0" w:type="dxa"/>
              <w:right w:w="0" w:type="dxa"/>
            </w:tcMar>
            <w:vAlign w:val="center"/>
          </w:tcPr>
          <w:p>
            <w:pPr>
              <w:widowControl/>
              <w:autoSpaceDE w:val="0"/>
              <w:autoSpaceDN w:val="0"/>
              <w:spacing w:before="38" w:after="0" w:line="232" w:lineRule="exact"/>
              <w:ind w:left="0" w:right="0" w:firstLine="0"/>
              <w:jc w:val="left"/>
              <w:rPr>
                <w:rFonts w:hint="eastAsia" w:ascii="宋体" w:hAnsi="宋体" w:eastAsia="宋体" w:cs="宋体"/>
                <w:sz w:val="21"/>
                <w:szCs w:val="21"/>
              </w:rPr>
            </w:pPr>
            <w:r>
              <w:rPr>
                <w:rFonts w:hint="eastAsia" w:ascii="宋体" w:hAnsi="宋体" w:eastAsia="宋体" w:cs="宋体"/>
                <w:color w:val="333333"/>
                <w:sz w:val="21"/>
                <w:szCs w:val="21"/>
              </w:rPr>
              <w:t>河南省郑州经济技术开发区禄达东路与义通街交汇处西北角禄达东</w:t>
            </w:r>
            <w:r>
              <w:rPr>
                <w:rFonts w:hint="eastAsia" w:ascii="宋体" w:hAnsi="宋体" w:eastAsia="宋体" w:cs="宋体"/>
                <w:color w:val="333333"/>
                <w:spacing w:val="42"/>
                <w:sz w:val="21"/>
                <w:szCs w:val="21"/>
              </w:rPr>
              <w:t>路</w:t>
            </w:r>
            <w:r>
              <w:rPr>
                <w:rFonts w:hint="eastAsia" w:ascii="宋体" w:hAnsi="宋体" w:eastAsia="宋体" w:cs="宋体"/>
                <w:color w:val="333333"/>
                <w:sz w:val="21"/>
                <w:szCs w:val="21"/>
              </w:rPr>
              <w:t>5</w:t>
            </w:r>
            <w:r>
              <w:rPr>
                <w:rFonts w:hint="eastAsia" w:ascii="宋体" w:hAnsi="宋体" w:eastAsia="宋体" w:cs="宋体"/>
                <w:color w:val="333333"/>
                <w:spacing w:val="46"/>
                <w:sz w:val="21"/>
                <w:szCs w:val="21"/>
              </w:rPr>
              <w:t>6</w:t>
            </w:r>
            <w:r>
              <w:rPr>
                <w:rFonts w:hint="eastAsia" w:ascii="宋体" w:hAnsi="宋体" w:eastAsia="宋体" w:cs="宋体"/>
                <w:color w:val="333333"/>
                <w:sz w:val="21"/>
                <w:szCs w:val="21"/>
              </w:rPr>
              <w:t>号通途医药产业</w:t>
            </w:r>
            <w:r>
              <w:rPr>
                <w:rFonts w:hint="eastAsia" w:ascii="宋体" w:hAnsi="宋体" w:eastAsia="宋体" w:cs="宋体"/>
                <w:color w:val="333333"/>
                <w:spacing w:val="42"/>
                <w:sz w:val="21"/>
                <w:szCs w:val="21"/>
              </w:rPr>
              <w:t>园</w:t>
            </w:r>
            <w:r>
              <w:rPr>
                <w:rFonts w:hint="eastAsia" w:ascii="宋体" w:hAnsi="宋体" w:eastAsia="宋体" w:cs="宋体"/>
                <w:color w:val="333333"/>
                <w:spacing w:val="46"/>
                <w:sz w:val="21"/>
                <w:szCs w:val="21"/>
              </w:rPr>
              <w:t>1</w:t>
            </w:r>
            <w:r>
              <w:rPr>
                <w:rFonts w:hint="eastAsia" w:ascii="宋体" w:hAnsi="宋体" w:eastAsia="宋体" w:cs="宋体"/>
                <w:color w:val="333333"/>
                <w:sz w:val="21"/>
                <w:szCs w:val="21"/>
              </w:rPr>
              <w:t>号</w:t>
            </w:r>
            <w:r>
              <w:rPr>
                <w:rFonts w:hint="eastAsia" w:ascii="宋体" w:hAnsi="宋体" w:eastAsia="宋体" w:cs="宋体"/>
                <w:color w:val="333333"/>
                <w:spacing w:val="46"/>
                <w:sz w:val="21"/>
                <w:szCs w:val="21"/>
              </w:rPr>
              <w:t>楼</w:t>
            </w:r>
            <w:r>
              <w:rPr>
                <w:rFonts w:hint="eastAsia" w:ascii="宋体" w:hAnsi="宋体" w:eastAsia="宋体" w:cs="宋体"/>
                <w:color w:val="333333"/>
                <w:sz w:val="21"/>
                <w:szCs w:val="21"/>
              </w:rPr>
              <w:t>5</w:t>
            </w:r>
            <w:r>
              <w:rPr>
                <w:rFonts w:hint="eastAsia" w:ascii="宋体" w:hAnsi="宋体" w:eastAsia="宋体" w:cs="宋体"/>
                <w:color w:val="333333"/>
                <w:spacing w:val="-2"/>
                <w:sz w:val="21"/>
                <w:szCs w:val="21"/>
              </w:rPr>
              <w:t>-</w:t>
            </w:r>
            <w:r>
              <w:rPr>
                <w:rFonts w:hint="eastAsia" w:ascii="宋体" w:hAnsi="宋体" w:eastAsia="宋体" w:cs="宋体"/>
                <w:color w:val="333333"/>
                <w:spacing w:val="46"/>
                <w:sz w:val="21"/>
                <w:szCs w:val="21"/>
              </w:rPr>
              <w:t>7</w:t>
            </w:r>
            <w:r>
              <w:rPr>
                <w:rFonts w:hint="eastAsia" w:ascii="宋体" w:hAnsi="宋体" w:eastAsia="宋体" w:cs="宋体"/>
                <w:color w:val="333333"/>
                <w:sz w:val="21"/>
                <w:szCs w:val="21"/>
              </w:rPr>
              <w:t>层</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安康华银康</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陕西省安康市汉滨区江北街道科技</w:t>
            </w:r>
            <w:r>
              <w:rPr>
                <w:rFonts w:hint="eastAsia" w:ascii="宋体" w:hAnsi="宋体" w:eastAsia="宋体" w:cs="宋体"/>
                <w:color w:val="333333"/>
                <w:spacing w:val="42"/>
                <w:sz w:val="21"/>
                <w:szCs w:val="21"/>
              </w:rPr>
              <w:t>路</w:t>
            </w:r>
            <w:r>
              <w:rPr>
                <w:rFonts w:hint="eastAsia" w:ascii="宋体" w:hAnsi="宋体" w:eastAsia="宋体" w:cs="宋体"/>
                <w:color w:val="333333"/>
                <w:spacing w:val="46"/>
                <w:sz w:val="21"/>
                <w:szCs w:val="21"/>
              </w:rPr>
              <w:t>2</w:t>
            </w:r>
            <w:r>
              <w:rPr>
                <w:rFonts w:hint="eastAsia" w:ascii="宋体" w:hAnsi="宋体" w:eastAsia="宋体" w:cs="宋体"/>
                <w:color w:val="333333"/>
                <w:sz w:val="21"/>
                <w:szCs w:val="21"/>
              </w:rPr>
              <w:t>号</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490" w:type="dxa"/>
            <w:tcMar>
              <w:left w:w="0" w:type="dxa"/>
              <w:right w:w="0" w:type="dxa"/>
            </w:tcMar>
            <w:vAlign w:val="center"/>
          </w:tcPr>
          <w:p>
            <w:pPr>
              <w:widowControl/>
              <w:autoSpaceDE w:val="0"/>
              <w:autoSpaceDN w:val="0"/>
              <w:spacing w:before="194"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贵州华银康</w:t>
            </w:r>
          </w:p>
        </w:tc>
        <w:tc>
          <w:tcPr>
            <w:tcW w:w="7011" w:type="dxa"/>
            <w:tcMar>
              <w:left w:w="0" w:type="dxa"/>
              <w:right w:w="0" w:type="dxa"/>
            </w:tcMar>
            <w:vAlign w:val="center"/>
          </w:tcPr>
          <w:p>
            <w:pPr>
              <w:widowControl/>
              <w:autoSpaceDE w:val="0"/>
              <w:autoSpaceDN w:val="0"/>
              <w:spacing w:before="38" w:after="0" w:line="232" w:lineRule="exact"/>
              <w:ind w:left="0" w:right="0" w:firstLine="0"/>
              <w:jc w:val="left"/>
              <w:rPr>
                <w:rFonts w:hint="eastAsia" w:ascii="宋体" w:hAnsi="宋体" w:eastAsia="宋体" w:cs="宋体"/>
                <w:sz w:val="21"/>
                <w:szCs w:val="21"/>
              </w:rPr>
            </w:pPr>
            <w:r>
              <w:rPr>
                <w:rFonts w:hint="eastAsia" w:ascii="宋体" w:hAnsi="宋体" w:eastAsia="宋体" w:cs="宋体"/>
                <w:color w:val="333333"/>
                <w:sz w:val="21"/>
                <w:szCs w:val="21"/>
              </w:rPr>
              <w:t>贵州省贵阳市贵阳国家高新技术产业开发区沙文镇沙文生态科技产业园一</w:t>
            </w:r>
            <w:r>
              <w:rPr>
                <w:rFonts w:hint="eastAsia" w:ascii="宋体" w:hAnsi="宋体" w:eastAsia="宋体" w:cs="宋体"/>
                <w:color w:val="333333"/>
                <w:spacing w:val="42"/>
                <w:sz w:val="21"/>
                <w:szCs w:val="21"/>
              </w:rPr>
              <w:t>期</w:t>
            </w:r>
            <w:r>
              <w:rPr>
                <w:rFonts w:hint="eastAsia" w:ascii="宋体" w:hAnsi="宋体" w:eastAsia="宋体" w:cs="宋体"/>
                <w:color w:val="333333"/>
                <w:sz w:val="21"/>
                <w:szCs w:val="21"/>
              </w:rPr>
              <w:t>B</w:t>
            </w:r>
            <w:r>
              <w:rPr>
                <w:rFonts w:hint="eastAsia" w:ascii="宋体" w:hAnsi="宋体" w:eastAsia="宋体" w:cs="宋体"/>
                <w:color w:val="333333"/>
                <w:spacing w:val="44"/>
                <w:sz w:val="21"/>
                <w:szCs w:val="21"/>
              </w:rPr>
              <w:t>6</w:t>
            </w:r>
            <w:r>
              <w:rPr>
                <w:rFonts w:hint="eastAsia" w:ascii="宋体" w:hAnsi="宋体" w:eastAsia="宋体" w:cs="宋体"/>
                <w:color w:val="333333"/>
                <w:sz w:val="21"/>
                <w:szCs w:val="21"/>
              </w:rPr>
              <w:t>栋</w:t>
            </w:r>
            <w:r>
              <w:rPr>
                <w:rFonts w:hint="eastAsia" w:ascii="宋体" w:hAnsi="宋体" w:eastAsia="宋体" w:cs="宋体"/>
                <w:color w:val="333333"/>
                <w:spacing w:val="42"/>
                <w:sz w:val="21"/>
                <w:szCs w:val="21"/>
              </w:rPr>
              <w:t>5</w:t>
            </w:r>
            <w:r>
              <w:rPr>
                <w:rFonts w:hint="eastAsia" w:ascii="宋体" w:hAnsi="宋体" w:eastAsia="宋体" w:cs="宋体"/>
                <w:color w:val="333333"/>
                <w:sz w:val="21"/>
                <w:szCs w:val="21"/>
              </w:rPr>
              <w:t>单</w:t>
            </w:r>
            <w:r>
              <w:rPr>
                <w:rFonts w:hint="eastAsia" w:ascii="宋体" w:hAnsi="宋体" w:eastAsia="宋体" w:cs="宋体"/>
                <w:color w:val="333333"/>
                <w:spacing w:val="46"/>
                <w:sz w:val="21"/>
                <w:szCs w:val="21"/>
              </w:rPr>
              <w:t>元4</w:t>
            </w:r>
            <w:r>
              <w:rPr>
                <w:rFonts w:hint="eastAsia" w:ascii="宋体" w:hAnsi="宋体" w:eastAsia="宋体" w:cs="宋体"/>
                <w:color w:val="333333"/>
                <w:spacing w:val="44"/>
                <w:sz w:val="21"/>
                <w:szCs w:val="21"/>
              </w:rPr>
              <w:t>层1</w:t>
            </w:r>
            <w:r>
              <w:rPr>
                <w:rFonts w:hint="eastAsia" w:ascii="宋体" w:hAnsi="宋体" w:eastAsia="宋体" w:cs="宋体"/>
                <w:color w:val="333333"/>
                <w:sz w:val="21"/>
                <w:szCs w:val="21"/>
              </w:rPr>
              <w:t>号</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昆明华银康</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南省昆明市呈贡区云景路昆明电子信息产业园小区6幢102室</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2" w:after="0" w:line="232"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武汉华银康</w:t>
            </w:r>
          </w:p>
        </w:tc>
        <w:tc>
          <w:tcPr>
            <w:tcW w:w="7011" w:type="dxa"/>
            <w:tcMar>
              <w:left w:w="0" w:type="dxa"/>
              <w:right w:w="0" w:type="dxa"/>
            </w:tcMar>
            <w:vAlign w:val="center"/>
          </w:tcPr>
          <w:p>
            <w:pPr>
              <w:widowControl/>
              <w:autoSpaceDE w:val="0"/>
              <w:autoSpaceDN w:val="0"/>
              <w:spacing w:before="52" w:after="0" w:line="232"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湖北省武汉市洪山区花山软件新</w:t>
            </w:r>
            <w:r>
              <w:rPr>
                <w:rFonts w:hint="eastAsia" w:ascii="宋体" w:hAnsi="宋体" w:eastAsia="宋体" w:cs="宋体"/>
                <w:color w:val="333333"/>
                <w:spacing w:val="42"/>
                <w:sz w:val="21"/>
                <w:szCs w:val="21"/>
              </w:rPr>
              <w:t>城</w:t>
            </w:r>
            <w:r>
              <w:rPr>
                <w:rFonts w:hint="eastAsia" w:ascii="宋体" w:hAnsi="宋体" w:eastAsia="宋体" w:cs="宋体"/>
                <w:color w:val="333333"/>
                <w:sz w:val="21"/>
                <w:szCs w:val="21"/>
              </w:rPr>
              <w:t>4.</w:t>
            </w:r>
            <w:r>
              <w:rPr>
                <w:rFonts w:hint="eastAsia" w:ascii="宋体" w:hAnsi="宋体" w:eastAsia="宋体" w:cs="宋体"/>
                <w:color w:val="333333"/>
                <w:spacing w:val="44"/>
                <w:sz w:val="21"/>
                <w:szCs w:val="21"/>
              </w:rPr>
              <w:t>1</w:t>
            </w:r>
            <w:r>
              <w:rPr>
                <w:rFonts w:hint="eastAsia" w:ascii="宋体" w:hAnsi="宋体" w:eastAsia="宋体" w:cs="宋体"/>
                <w:color w:val="333333"/>
                <w:spacing w:val="46"/>
                <w:sz w:val="21"/>
                <w:szCs w:val="21"/>
              </w:rPr>
              <w:t>期</w:t>
            </w:r>
            <w:r>
              <w:rPr>
                <w:rFonts w:hint="eastAsia" w:ascii="宋体" w:hAnsi="宋体" w:eastAsia="宋体" w:cs="宋体"/>
                <w:color w:val="333333"/>
                <w:sz w:val="21"/>
                <w:szCs w:val="21"/>
              </w:rPr>
              <w:t>F</w:t>
            </w:r>
            <w:r>
              <w:rPr>
                <w:rFonts w:hint="eastAsia" w:ascii="宋体" w:hAnsi="宋体" w:eastAsia="宋体" w:cs="宋体"/>
                <w:color w:val="333333"/>
                <w:spacing w:val="44"/>
                <w:sz w:val="21"/>
                <w:szCs w:val="21"/>
              </w:rPr>
              <w:t>9</w:t>
            </w:r>
            <w:r>
              <w:rPr>
                <w:rFonts w:hint="eastAsia" w:ascii="宋体" w:hAnsi="宋体" w:eastAsia="宋体" w:cs="宋体"/>
                <w:color w:val="333333"/>
                <w:sz w:val="21"/>
                <w:szCs w:val="21"/>
              </w:rPr>
              <w:t>栋</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1490" w:type="dxa"/>
            <w:tcMar>
              <w:left w:w="0" w:type="dxa"/>
              <w:right w:w="0" w:type="dxa"/>
            </w:tcMar>
            <w:vAlign w:val="center"/>
          </w:tcPr>
          <w:p>
            <w:pPr>
              <w:widowControl/>
              <w:autoSpaceDE w:val="0"/>
              <w:autoSpaceDN w:val="0"/>
              <w:spacing w:before="54"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西安华银康</w:t>
            </w:r>
          </w:p>
        </w:tc>
        <w:tc>
          <w:tcPr>
            <w:tcW w:w="7011" w:type="dxa"/>
            <w:tcMar>
              <w:left w:w="0" w:type="dxa"/>
              <w:right w:w="0" w:type="dxa"/>
            </w:tcMar>
            <w:vAlign w:val="center"/>
          </w:tcPr>
          <w:p>
            <w:pPr>
              <w:widowControl/>
              <w:autoSpaceDE w:val="0"/>
              <w:autoSpaceDN w:val="0"/>
              <w:spacing w:before="54" w:after="0" w:line="236"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陕西省西安市新城区长缨西</w:t>
            </w:r>
            <w:r>
              <w:rPr>
                <w:rFonts w:hint="eastAsia" w:ascii="宋体" w:hAnsi="宋体" w:eastAsia="宋体" w:cs="宋体"/>
                <w:color w:val="333333"/>
                <w:spacing w:val="42"/>
                <w:sz w:val="21"/>
                <w:szCs w:val="21"/>
              </w:rPr>
              <w:t>路</w:t>
            </w:r>
            <w:r>
              <w:rPr>
                <w:rFonts w:hint="eastAsia" w:ascii="宋体" w:hAnsi="宋体" w:eastAsia="宋体" w:cs="宋体"/>
                <w:color w:val="333333"/>
                <w:sz w:val="21"/>
                <w:szCs w:val="21"/>
              </w:rPr>
              <w:t>3</w:t>
            </w:r>
            <w:r>
              <w:rPr>
                <w:rFonts w:hint="eastAsia" w:ascii="宋体" w:hAnsi="宋体" w:eastAsia="宋体" w:cs="宋体"/>
                <w:color w:val="333333"/>
                <w:spacing w:val="46"/>
                <w:sz w:val="21"/>
                <w:szCs w:val="21"/>
              </w:rPr>
              <w:t>7</w:t>
            </w:r>
            <w:r>
              <w:rPr>
                <w:rFonts w:hint="eastAsia" w:ascii="宋体" w:hAnsi="宋体" w:eastAsia="宋体" w:cs="宋体"/>
                <w:color w:val="333333"/>
                <w:sz w:val="21"/>
                <w:szCs w:val="21"/>
              </w:rPr>
              <w:t>号丹尼尔商贸</w:t>
            </w:r>
            <w:r>
              <w:rPr>
                <w:rFonts w:hint="eastAsia" w:ascii="宋体" w:hAnsi="宋体" w:eastAsia="宋体" w:cs="宋体"/>
                <w:color w:val="333333"/>
                <w:spacing w:val="46"/>
                <w:sz w:val="21"/>
                <w:szCs w:val="21"/>
              </w:rPr>
              <w:t>城</w:t>
            </w:r>
            <w:r>
              <w:rPr>
                <w:rFonts w:hint="eastAsia" w:ascii="宋体" w:hAnsi="宋体" w:eastAsia="宋体" w:cs="宋体"/>
                <w:color w:val="333333"/>
                <w:spacing w:val="44"/>
                <w:sz w:val="21"/>
                <w:szCs w:val="21"/>
              </w:rPr>
              <w:t>3</w:t>
            </w:r>
            <w:r>
              <w:rPr>
                <w:rFonts w:hint="eastAsia" w:ascii="宋体" w:hAnsi="宋体" w:eastAsia="宋体" w:cs="宋体"/>
                <w:color w:val="333333"/>
                <w:sz w:val="21"/>
                <w:szCs w:val="21"/>
              </w:rPr>
              <w:t>楼东区</w:t>
            </w:r>
          </w:p>
        </w:tc>
        <w:tc>
          <w:tcPr>
            <w:tcW w:w="2259" w:type="dxa"/>
            <w:vMerge w:val="continue"/>
          </w:tcPr>
          <w:p>
            <w:pPr>
              <w:rPr>
                <w:rFonts w:hint="eastAsia"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1490" w:type="dxa"/>
            <w:tcMar>
              <w:left w:w="0" w:type="dxa"/>
              <w:right w:w="0" w:type="dxa"/>
            </w:tcMar>
            <w:vAlign w:val="center"/>
          </w:tcPr>
          <w:p>
            <w:pPr>
              <w:widowControl/>
              <w:autoSpaceDE w:val="0"/>
              <w:autoSpaceDN w:val="0"/>
              <w:spacing w:before="52" w:after="0" w:line="236" w:lineRule="exact"/>
              <w:ind w:left="0" w:right="0" w:firstLine="0"/>
              <w:jc w:val="center"/>
              <w:rPr>
                <w:rFonts w:hint="eastAsia" w:ascii="宋体" w:hAnsi="宋体" w:eastAsia="宋体" w:cs="宋体"/>
                <w:sz w:val="21"/>
                <w:szCs w:val="21"/>
              </w:rPr>
            </w:pPr>
            <w:r>
              <w:rPr>
                <w:rFonts w:hint="eastAsia" w:ascii="宋体" w:hAnsi="宋体" w:eastAsia="宋体" w:cs="宋体"/>
                <w:color w:val="333333"/>
                <w:sz w:val="21"/>
                <w:szCs w:val="21"/>
              </w:rPr>
              <w:t>华垠康（北京）</w:t>
            </w:r>
          </w:p>
        </w:tc>
        <w:tc>
          <w:tcPr>
            <w:tcW w:w="7011" w:type="dxa"/>
            <w:tcMar>
              <w:left w:w="0" w:type="dxa"/>
              <w:right w:w="0" w:type="dxa"/>
            </w:tcMar>
            <w:vAlign w:val="center"/>
          </w:tcPr>
          <w:p>
            <w:pPr>
              <w:widowControl/>
              <w:autoSpaceDE w:val="0"/>
              <w:autoSpaceDN w:val="0"/>
              <w:spacing w:before="52" w:after="0" w:line="236" w:lineRule="exact"/>
              <w:ind w:left="104" w:right="0" w:firstLine="0"/>
              <w:jc w:val="left"/>
              <w:rPr>
                <w:rFonts w:hint="eastAsia" w:ascii="宋体" w:hAnsi="宋体" w:eastAsia="宋体" w:cs="宋体"/>
                <w:sz w:val="21"/>
                <w:szCs w:val="21"/>
              </w:rPr>
            </w:pPr>
            <w:r>
              <w:rPr>
                <w:rFonts w:hint="eastAsia" w:ascii="宋体" w:hAnsi="宋体" w:eastAsia="宋体" w:cs="宋体"/>
                <w:color w:val="333333"/>
                <w:sz w:val="21"/>
                <w:szCs w:val="21"/>
              </w:rPr>
              <w:t>北京市房山区城关街道金水湾工业园区北</w:t>
            </w:r>
            <w:r>
              <w:rPr>
                <w:rFonts w:hint="eastAsia" w:ascii="宋体" w:hAnsi="宋体" w:eastAsia="宋体" w:cs="宋体"/>
                <w:color w:val="333333"/>
                <w:spacing w:val="42"/>
                <w:sz w:val="21"/>
                <w:szCs w:val="21"/>
              </w:rPr>
              <w:t>区</w:t>
            </w:r>
            <w:r>
              <w:rPr>
                <w:rFonts w:hint="eastAsia" w:ascii="宋体" w:hAnsi="宋体" w:eastAsia="宋体" w:cs="宋体"/>
                <w:color w:val="333333"/>
                <w:spacing w:val="46"/>
                <w:sz w:val="21"/>
                <w:szCs w:val="21"/>
              </w:rPr>
              <w:t>1</w:t>
            </w:r>
            <w:r>
              <w:rPr>
                <w:rFonts w:hint="eastAsia" w:ascii="宋体" w:hAnsi="宋体" w:eastAsia="宋体" w:cs="宋体"/>
                <w:color w:val="333333"/>
                <w:sz w:val="21"/>
                <w:szCs w:val="21"/>
              </w:rPr>
              <w:t>号楼</w:t>
            </w:r>
          </w:p>
        </w:tc>
        <w:tc>
          <w:tcPr>
            <w:tcW w:w="2259" w:type="dxa"/>
            <w:vMerge w:val="continue"/>
          </w:tcPr>
          <w:p>
            <w:pPr>
              <w:rPr>
                <w:rFonts w:hint="eastAsia" w:ascii="宋体" w:hAnsi="宋体" w:eastAsia="宋体" w:cs="宋体"/>
                <w:sz w:val="16"/>
                <w:szCs w:val="16"/>
              </w:rPr>
            </w:pPr>
          </w:p>
        </w:tc>
      </w:tr>
    </w:tbl>
    <w:p>
      <w:pPr>
        <w:widowControl/>
        <w:autoSpaceDE w:val="0"/>
        <w:autoSpaceDN w:val="0"/>
        <w:spacing w:before="0" w:after="0" w:line="14" w:lineRule="exact"/>
        <w:ind w:left="0" w:right="0"/>
        <w:rPr>
          <w:rFonts w:hint="eastAsia" w:ascii="宋体" w:hAnsi="宋体" w:eastAsia="宋体" w:cs="宋体"/>
          <w:sz w:val="16"/>
          <w:szCs w:val="16"/>
        </w:rPr>
      </w:pPr>
    </w:p>
    <w:sectPr>
      <w:headerReference r:id="rId3" w:type="default"/>
      <w:pgSz w:w="11906" w:h="16838"/>
      <w:pgMar w:top="816" w:right="544" w:bottom="1382" w:left="564" w:header="720" w:footer="720" w:gutter="0"/>
      <w:cols w:equalWidth="0" w:num="1">
        <w:col w:w="10798"/>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cs="宋体"/>
        <w:b/>
        <w:bCs/>
        <w:color w:val="333333"/>
        <w:sz w:val="28"/>
        <w:szCs w:val="28"/>
        <w:lang w:val="en-US" w:eastAsia="zh-CN"/>
      </w:rPr>
      <w:drawing>
        <wp:anchor distT="0" distB="0" distL="0" distR="0" simplePos="0" relativeHeight="251659264" behindDoc="1" locked="0" layoutInCell="1" allowOverlap="1">
          <wp:simplePos x="0" y="0"/>
          <wp:positionH relativeFrom="page">
            <wp:posOffset>448945</wp:posOffset>
          </wp:positionH>
          <wp:positionV relativeFrom="page">
            <wp:posOffset>179070</wp:posOffset>
          </wp:positionV>
          <wp:extent cx="1570990" cy="396875"/>
          <wp:effectExtent l="0" t="0" r="1016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stretch>
                    <a:fillRect/>
                  </a:stretch>
                </pic:blipFill>
                <pic:spPr>
                  <a:xfrm>
                    <a:off x="0" y="0"/>
                    <a:ext cx="1570990" cy="396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5708B"/>
    <w:multiLevelType w:val="singleLevel"/>
    <w:tmpl w:val="8375708B"/>
    <w:lvl w:ilvl="0" w:tentative="0">
      <w:start w:val="1"/>
      <w:numFmt w:val="bullet"/>
      <w:lvlText w:val=""/>
      <w:lvlJc w:val="left"/>
      <w:pPr>
        <w:tabs>
          <w:tab w:val="left" w:pos="420"/>
        </w:tabs>
        <w:ind w:left="1470" w:hanging="420"/>
      </w:pPr>
      <w:rPr>
        <w:rFonts w:hint="default" w:ascii="Wingdings" w:hAnsi="Wingdings"/>
      </w:rPr>
    </w:lvl>
  </w:abstractNum>
  <w:abstractNum w:abstractNumId="1">
    <w:nsid w:val="8CDFFE52"/>
    <w:multiLevelType w:val="singleLevel"/>
    <w:tmpl w:val="8CDFFE52"/>
    <w:lvl w:ilvl="0" w:tentative="0">
      <w:start w:val="1"/>
      <w:numFmt w:val="chineseCounting"/>
      <w:suff w:val="nothing"/>
      <w:lvlText w:val="%1、"/>
      <w:lvlJc w:val="left"/>
      <w:rPr>
        <w:rFonts w:hint="eastAsia"/>
      </w:rPr>
    </w:lvl>
  </w:abstractNum>
  <w:abstractNum w:abstractNumId="2">
    <w:nsid w:val="5D64F41F"/>
    <w:multiLevelType w:val="singleLevel"/>
    <w:tmpl w:val="5D64F41F"/>
    <w:lvl w:ilvl="0" w:tentative="0">
      <w:start w:val="1"/>
      <w:numFmt w:val="bullet"/>
      <w:lvlText w:val=""/>
      <w:lvlJc w:val="left"/>
      <w:pPr>
        <w:tabs>
          <w:tab w:val="left" w:pos="420"/>
        </w:tabs>
        <w:ind w:left="147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N2Y1MDUwMzYzNWE5NWUxOWMzODY0MzNiMWNjY2UifQ=="/>
  </w:docVars>
  <w:rsids>
    <w:rsidRoot w:val="00172A27"/>
    <w:rsid w:val="00034616"/>
    <w:rsid w:val="0006063C"/>
    <w:rsid w:val="0015074B"/>
    <w:rsid w:val="0029639D"/>
    <w:rsid w:val="00326F90"/>
    <w:rsid w:val="00AA1D8D"/>
    <w:rsid w:val="00B47730"/>
    <w:rsid w:val="00CB0664"/>
    <w:rsid w:val="00FC693F"/>
    <w:rsid w:val="0E557E6C"/>
    <w:rsid w:val="2749750B"/>
    <w:rsid w:val="2F4607D4"/>
    <w:rsid w:val="4E334493"/>
    <w:rsid w:val="538F504A"/>
    <w:rsid w:val="576158FB"/>
    <w:rsid w:val="5DCD30FC"/>
    <w:rsid w:val="622E27C1"/>
    <w:rsid w:val="789C0088"/>
    <w:rsid w:val="7D2E43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uiPriority w:val="0"/>
    <w:rPr>
      <w:rFonts w:hint="eastAsia" w:ascii="宋体" w:hAnsi="宋体" w:eastAsia="宋体" w:cs="宋体"/>
      <w:color w:val="333333"/>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1982</Words>
  <Characters>2124</Characters>
  <Lines>0</Lines>
  <Paragraphs>0</Paragraphs>
  <TotalTime>10</TotalTime>
  <ScaleCrop>false</ScaleCrop>
  <LinksUpToDate>false</LinksUpToDate>
  <CharactersWithSpaces>2158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佳货13768319338</cp:lastModifiedBy>
  <dcterms:modified xsi:type="dcterms:W3CDTF">2024-04-01T02:06:47Z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D49BDE4BC92C4145B6AA08D633F3C524_13</vt:lpwstr>
  </property>
</Properties>
</file>